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48B" w:rsidRPr="004A1A30" w:rsidRDefault="009F248B" w:rsidP="009F248B">
      <w:pPr>
        <w:pStyle w:val="7"/>
        <w:jc w:val="center"/>
        <w:rPr>
          <w:rFonts w:ascii="Times New Roman" w:hAnsi="Times New Roman" w:cs="Times New Roman"/>
          <w:b/>
          <w:i w:val="0"/>
          <w:color w:val="auto"/>
          <w:sz w:val="28"/>
          <w:szCs w:val="28"/>
          <w:lang w:val="en-US"/>
        </w:rPr>
      </w:pPr>
      <w:r w:rsidRPr="004A1A30">
        <w:rPr>
          <w:rFonts w:ascii="Times New Roman" w:hAnsi="Times New Roman" w:cs="Times New Roman"/>
          <w:b/>
          <w:i w:val="0"/>
          <w:color w:val="auto"/>
          <w:sz w:val="28"/>
          <w:szCs w:val="28"/>
          <w:lang w:val="en-US"/>
        </w:rPr>
        <w:t>Al-</w:t>
      </w:r>
      <w:proofErr w:type="spellStart"/>
      <w:r w:rsidRPr="004A1A30">
        <w:rPr>
          <w:rFonts w:ascii="Times New Roman" w:hAnsi="Times New Roman" w:cs="Times New Roman"/>
          <w:b/>
          <w:i w:val="0"/>
          <w:color w:val="auto"/>
          <w:sz w:val="28"/>
          <w:szCs w:val="28"/>
          <w:lang w:val="en-US"/>
        </w:rPr>
        <w:t>Farabi</w:t>
      </w:r>
      <w:proofErr w:type="spellEnd"/>
      <w:r w:rsidRPr="004A1A30">
        <w:rPr>
          <w:rFonts w:ascii="Times New Roman" w:hAnsi="Times New Roman" w:cs="Times New Roman"/>
          <w:b/>
          <w:i w:val="0"/>
          <w:color w:val="auto"/>
          <w:sz w:val="28"/>
          <w:szCs w:val="28"/>
          <w:lang w:val="en-US"/>
        </w:rPr>
        <w:t xml:space="preserve"> Kazakh National University</w:t>
      </w:r>
    </w:p>
    <w:p w:rsidR="009F248B" w:rsidRPr="004A1A30" w:rsidRDefault="009F248B" w:rsidP="009F248B">
      <w:pPr>
        <w:jc w:val="center"/>
        <w:rPr>
          <w:rFonts w:ascii="Times New Roman" w:hAnsi="Times New Roman" w:cs="Times New Roman"/>
          <w:b/>
          <w:sz w:val="28"/>
          <w:szCs w:val="28"/>
          <w:lang w:val="en-US"/>
        </w:rPr>
      </w:pPr>
      <w:r w:rsidRPr="004A1A30">
        <w:rPr>
          <w:rFonts w:ascii="Times New Roman" w:hAnsi="Times New Roman" w:cs="Times New Roman"/>
          <w:b/>
          <w:sz w:val="28"/>
          <w:szCs w:val="28"/>
          <w:lang w:val="en-US"/>
        </w:rPr>
        <w:t xml:space="preserve">Faculty of Philology and World Languages </w:t>
      </w:r>
    </w:p>
    <w:p w:rsidR="009F248B" w:rsidRPr="004A1A30" w:rsidRDefault="000D35DF" w:rsidP="009F248B">
      <w:pPr>
        <w:jc w:val="center"/>
        <w:rPr>
          <w:rFonts w:ascii="Times New Roman" w:hAnsi="Times New Roman" w:cs="Times New Roman"/>
          <w:b/>
          <w:sz w:val="28"/>
          <w:szCs w:val="28"/>
          <w:lang w:val="en-US"/>
        </w:rPr>
      </w:pPr>
      <w:r w:rsidRPr="004A1A30">
        <w:rPr>
          <w:rFonts w:ascii="Times New Roman" w:hAnsi="Times New Roman" w:cs="Times New Roman"/>
          <w:b/>
          <w:sz w:val="28"/>
          <w:szCs w:val="28"/>
          <w:lang w:val="en-US"/>
        </w:rPr>
        <w:t>Department of General Linguistics and European Languages</w:t>
      </w:r>
    </w:p>
    <w:p w:rsidR="009F248B" w:rsidRPr="009F248B" w:rsidRDefault="009F248B" w:rsidP="009F248B">
      <w:pPr>
        <w:rPr>
          <w:rFonts w:ascii="Times New Roman" w:hAnsi="Times New Roman" w:cs="Times New Roman"/>
          <w:sz w:val="28"/>
          <w:szCs w:val="28"/>
          <w:lang w:val="en-US"/>
        </w:rPr>
      </w:pPr>
    </w:p>
    <w:tbl>
      <w:tblPr>
        <w:tblpPr w:leftFromText="180" w:rightFromText="180" w:vertAnchor="text" w:horzAnchor="margin" w:tblpX="108" w:tblpY="126"/>
        <w:tblW w:w="0" w:type="auto"/>
        <w:tblLayout w:type="fixed"/>
        <w:tblLook w:val="04A0" w:firstRow="1" w:lastRow="0" w:firstColumn="1" w:lastColumn="0" w:noHBand="0" w:noVBand="1"/>
      </w:tblPr>
      <w:tblGrid>
        <w:gridCol w:w="4678"/>
        <w:gridCol w:w="4961"/>
      </w:tblGrid>
      <w:tr w:rsidR="009F248B" w:rsidRPr="009F248B" w:rsidTr="009F248B">
        <w:tc>
          <w:tcPr>
            <w:tcW w:w="4678" w:type="dxa"/>
          </w:tcPr>
          <w:p w:rsidR="009F248B" w:rsidRPr="004A1A30" w:rsidRDefault="009F248B">
            <w:pPr>
              <w:jc w:val="both"/>
              <w:rPr>
                <w:rFonts w:ascii="Times New Roman" w:hAnsi="Times New Roman" w:cs="Times New Roman"/>
                <w:b/>
                <w:sz w:val="28"/>
                <w:szCs w:val="28"/>
                <w:lang w:val="en-US"/>
              </w:rPr>
            </w:pPr>
            <w:r w:rsidRPr="004A1A30">
              <w:rPr>
                <w:rFonts w:ascii="Times New Roman" w:hAnsi="Times New Roman" w:cs="Times New Roman"/>
                <w:b/>
                <w:sz w:val="28"/>
                <w:szCs w:val="28"/>
                <w:lang w:val="en-AU"/>
              </w:rPr>
              <w:t xml:space="preserve">CONFIRMED </w:t>
            </w:r>
            <w:r w:rsidRPr="004A1A30">
              <w:rPr>
                <w:rFonts w:ascii="Times New Roman" w:hAnsi="Times New Roman" w:cs="Times New Roman"/>
                <w:b/>
                <w:sz w:val="28"/>
                <w:szCs w:val="28"/>
                <w:lang w:val="en-US"/>
              </w:rPr>
              <w:t>by</w:t>
            </w:r>
          </w:p>
          <w:p w:rsidR="009F248B" w:rsidRPr="009F248B" w:rsidRDefault="009F248B">
            <w:pPr>
              <w:jc w:val="both"/>
              <w:rPr>
                <w:rFonts w:ascii="Times New Roman" w:hAnsi="Times New Roman" w:cs="Times New Roman"/>
                <w:sz w:val="28"/>
                <w:szCs w:val="28"/>
                <w:lang w:val="en-AU"/>
              </w:rPr>
            </w:pPr>
            <w:r w:rsidRPr="009F248B">
              <w:rPr>
                <w:rFonts w:ascii="Times New Roman" w:hAnsi="Times New Roman" w:cs="Times New Roman"/>
                <w:sz w:val="28"/>
                <w:szCs w:val="28"/>
                <w:lang w:val="en-AU"/>
              </w:rPr>
              <w:t xml:space="preserve">Dean of the faculty </w:t>
            </w:r>
          </w:p>
          <w:p w:rsidR="009F248B" w:rsidRPr="009F248B" w:rsidRDefault="009F248B">
            <w:pPr>
              <w:jc w:val="both"/>
              <w:rPr>
                <w:rFonts w:ascii="Times New Roman" w:hAnsi="Times New Roman" w:cs="Times New Roman"/>
                <w:sz w:val="28"/>
                <w:szCs w:val="28"/>
                <w:lang w:val="en-AU"/>
              </w:rPr>
            </w:pPr>
            <w:r w:rsidRPr="009F248B">
              <w:rPr>
                <w:rFonts w:ascii="Times New Roman" w:hAnsi="Times New Roman" w:cs="Times New Roman"/>
                <w:sz w:val="28"/>
                <w:szCs w:val="28"/>
                <w:lang w:val="en-US"/>
              </w:rPr>
              <w:t xml:space="preserve">______________ O. </w:t>
            </w:r>
            <w:proofErr w:type="spellStart"/>
            <w:r w:rsidRPr="009F248B">
              <w:rPr>
                <w:rFonts w:ascii="Times New Roman" w:hAnsi="Times New Roman" w:cs="Times New Roman"/>
                <w:sz w:val="28"/>
                <w:szCs w:val="28"/>
                <w:lang w:val="en-US"/>
              </w:rPr>
              <w:t>Abdimanuly</w:t>
            </w:r>
            <w:proofErr w:type="spellEnd"/>
          </w:p>
          <w:p w:rsidR="009F248B" w:rsidRPr="009F248B" w:rsidRDefault="009F248B">
            <w:pPr>
              <w:jc w:val="both"/>
              <w:rPr>
                <w:rFonts w:ascii="Times New Roman" w:hAnsi="Times New Roman" w:cs="Times New Roman"/>
                <w:sz w:val="28"/>
                <w:szCs w:val="28"/>
                <w:lang w:val="en-US"/>
              </w:rPr>
            </w:pPr>
            <w:r w:rsidRPr="009F248B">
              <w:rPr>
                <w:rFonts w:ascii="Times New Roman" w:hAnsi="Times New Roman" w:cs="Times New Roman"/>
                <w:sz w:val="28"/>
                <w:szCs w:val="28"/>
                <w:lang w:val="en-US"/>
              </w:rPr>
              <w:t xml:space="preserve">Protocol </w:t>
            </w:r>
            <w:r w:rsidRPr="009F248B">
              <w:rPr>
                <w:rFonts w:ascii="Times New Roman" w:hAnsi="Times New Roman" w:cs="Times New Roman"/>
                <w:sz w:val="28"/>
                <w:szCs w:val="28"/>
              </w:rPr>
              <w:t>№</w:t>
            </w:r>
            <w:r>
              <w:rPr>
                <w:rFonts w:ascii="Times New Roman" w:hAnsi="Times New Roman" w:cs="Times New Roman"/>
                <w:sz w:val="28"/>
                <w:szCs w:val="28"/>
                <w:lang w:val="en-US"/>
              </w:rPr>
              <w:t xml:space="preserve"> ___</w:t>
            </w:r>
            <w:r w:rsidRPr="009F248B">
              <w:rPr>
                <w:rFonts w:ascii="Times New Roman" w:hAnsi="Times New Roman" w:cs="Times New Roman"/>
                <w:sz w:val="28"/>
                <w:szCs w:val="28"/>
                <w:lang w:val="en-US"/>
              </w:rPr>
              <w:t>,</w:t>
            </w:r>
            <w:r w:rsidR="00827182">
              <w:rPr>
                <w:rFonts w:ascii="Times New Roman" w:hAnsi="Times New Roman" w:cs="Times New Roman"/>
                <w:sz w:val="28"/>
                <w:szCs w:val="28"/>
                <w:lang w:val="en-US"/>
              </w:rPr>
              <w:t xml:space="preserve"> </w:t>
            </w:r>
            <w:r>
              <w:rPr>
                <w:rFonts w:ascii="Times New Roman" w:hAnsi="Times New Roman" w:cs="Times New Roman"/>
                <w:sz w:val="28"/>
                <w:szCs w:val="28"/>
                <w:lang w:val="en-US"/>
              </w:rPr>
              <w:t>August ___, 2019</w:t>
            </w:r>
          </w:p>
          <w:p w:rsidR="009F248B" w:rsidRPr="009F248B" w:rsidRDefault="009F248B">
            <w:pPr>
              <w:jc w:val="both"/>
              <w:rPr>
                <w:rFonts w:ascii="Times New Roman" w:hAnsi="Times New Roman" w:cs="Times New Roman"/>
                <w:sz w:val="28"/>
                <w:szCs w:val="28"/>
                <w:lang w:val="en-US"/>
              </w:rPr>
            </w:pPr>
          </w:p>
          <w:p w:rsidR="009F248B" w:rsidRPr="009F248B" w:rsidRDefault="009F248B">
            <w:pPr>
              <w:jc w:val="both"/>
              <w:rPr>
                <w:rFonts w:ascii="Times New Roman" w:hAnsi="Times New Roman" w:cs="Times New Roman"/>
                <w:sz w:val="28"/>
                <w:szCs w:val="28"/>
              </w:rPr>
            </w:pPr>
          </w:p>
        </w:tc>
        <w:tc>
          <w:tcPr>
            <w:tcW w:w="4961" w:type="dxa"/>
          </w:tcPr>
          <w:p w:rsidR="009F248B" w:rsidRPr="004A1A30" w:rsidRDefault="009F248B">
            <w:pPr>
              <w:pStyle w:val="1"/>
              <w:spacing w:before="0"/>
              <w:jc w:val="both"/>
              <w:rPr>
                <w:rFonts w:ascii="Times New Roman" w:hAnsi="Times New Roman" w:cs="Times New Roman"/>
                <w:b/>
                <w:color w:val="auto"/>
                <w:sz w:val="28"/>
                <w:szCs w:val="28"/>
                <w:lang w:val="en-AU"/>
              </w:rPr>
            </w:pPr>
            <w:r w:rsidRPr="004A1A30">
              <w:rPr>
                <w:rFonts w:ascii="Times New Roman" w:hAnsi="Times New Roman" w:cs="Times New Roman"/>
                <w:b/>
                <w:color w:val="auto"/>
                <w:sz w:val="28"/>
                <w:szCs w:val="28"/>
                <w:lang w:val="en-AU"/>
              </w:rPr>
              <w:t xml:space="preserve">APPROVED by </w:t>
            </w:r>
          </w:p>
          <w:p w:rsidR="009F248B" w:rsidRPr="009F248B" w:rsidRDefault="009F248B">
            <w:pPr>
              <w:pStyle w:val="1"/>
              <w:spacing w:before="0"/>
              <w:jc w:val="both"/>
              <w:rPr>
                <w:rFonts w:ascii="Times New Roman" w:hAnsi="Times New Roman" w:cs="Times New Roman"/>
                <w:color w:val="auto"/>
                <w:sz w:val="28"/>
                <w:szCs w:val="28"/>
                <w:lang w:val="en-AU"/>
              </w:rPr>
            </w:pPr>
            <w:r w:rsidRPr="009F248B">
              <w:rPr>
                <w:rFonts w:ascii="Times New Roman" w:hAnsi="Times New Roman" w:cs="Times New Roman"/>
                <w:color w:val="auto"/>
                <w:sz w:val="28"/>
                <w:szCs w:val="28"/>
                <w:lang w:val="en-AU"/>
              </w:rPr>
              <w:t>the University</w:t>
            </w:r>
            <w:r w:rsidR="00EB1B4E">
              <w:rPr>
                <w:rFonts w:ascii="Times New Roman" w:hAnsi="Times New Roman" w:cs="Times New Roman"/>
                <w:color w:val="auto"/>
                <w:sz w:val="28"/>
                <w:szCs w:val="28"/>
                <w:lang w:val="en-AU"/>
              </w:rPr>
              <w:t xml:space="preserve"> </w:t>
            </w:r>
            <w:r w:rsidRPr="009F248B">
              <w:rPr>
                <w:rFonts w:ascii="Times New Roman" w:hAnsi="Times New Roman" w:cs="Times New Roman"/>
                <w:color w:val="auto"/>
                <w:sz w:val="28"/>
                <w:szCs w:val="28"/>
                <w:lang w:val="en-AU"/>
              </w:rPr>
              <w:t xml:space="preserve">Scientific-methodical </w:t>
            </w:r>
          </w:p>
          <w:p w:rsidR="009F248B" w:rsidRPr="009F248B" w:rsidRDefault="009F248B">
            <w:pPr>
              <w:pStyle w:val="1"/>
              <w:spacing w:before="0"/>
              <w:jc w:val="both"/>
              <w:rPr>
                <w:rFonts w:ascii="Times New Roman" w:hAnsi="Times New Roman" w:cs="Times New Roman"/>
                <w:color w:val="auto"/>
                <w:sz w:val="28"/>
                <w:szCs w:val="28"/>
                <w:lang w:val="en-AU"/>
              </w:rPr>
            </w:pPr>
            <w:r w:rsidRPr="009F248B">
              <w:rPr>
                <w:rFonts w:ascii="Times New Roman" w:hAnsi="Times New Roman" w:cs="Times New Roman"/>
                <w:color w:val="auto"/>
                <w:sz w:val="28"/>
                <w:szCs w:val="28"/>
                <w:lang w:val="en-AU"/>
              </w:rPr>
              <w:t>Council</w:t>
            </w:r>
            <w:r w:rsidR="00EB1B4E">
              <w:rPr>
                <w:rFonts w:ascii="Times New Roman" w:hAnsi="Times New Roman" w:cs="Times New Roman"/>
                <w:color w:val="auto"/>
                <w:sz w:val="28"/>
                <w:szCs w:val="28"/>
                <w:lang w:val="en-AU"/>
              </w:rPr>
              <w:t xml:space="preserve"> </w:t>
            </w:r>
            <w:r w:rsidRPr="009F248B">
              <w:rPr>
                <w:rFonts w:ascii="Times New Roman" w:hAnsi="Times New Roman" w:cs="Times New Roman"/>
                <w:color w:val="auto"/>
                <w:sz w:val="28"/>
                <w:szCs w:val="28"/>
                <w:lang w:val="en-AU"/>
              </w:rPr>
              <w:t xml:space="preserve">Meeting </w:t>
            </w:r>
          </w:p>
          <w:p w:rsidR="009F248B" w:rsidRPr="009F248B" w:rsidRDefault="009F248B">
            <w:pPr>
              <w:pStyle w:val="1"/>
              <w:spacing w:before="0"/>
              <w:jc w:val="both"/>
              <w:rPr>
                <w:rFonts w:ascii="Times New Roman" w:hAnsi="Times New Roman" w:cs="Times New Roman"/>
                <w:color w:val="auto"/>
                <w:sz w:val="28"/>
                <w:szCs w:val="28"/>
                <w:lang w:val="en-US"/>
              </w:rPr>
            </w:pPr>
            <w:r w:rsidRPr="009F248B">
              <w:rPr>
                <w:rFonts w:ascii="Times New Roman" w:hAnsi="Times New Roman" w:cs="Times New Roman"/>
                <w:color w:val="auto"/>
                <w:sz w:val="28"/>
                <w:szCs w:val="28"/>
                <w:lang w:val="en-AU"/>
              </w:rPr>
              <w:t xml:space="preserve">Protocol </w:t>
            </w:r>
            <w:r w:rsidRPr="009F248B">
              <w:rPr>
                <w:rFonts w:ascii="Times New Roman" w:hAnsi="Times New Roman" w:cs="Times New Roman"/>
                <w:color w:val="auto"/>
                <w:sz w:val="28"/>
                <w:szCs w:val="28"/>
                <w:lang w:val="en-US"/>
              </w:rPr>
              <w:t>№__,</w:t>
            </w:r>
            <w:r w:rsidR="00D1067C">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August ___, 2019</w:t>
            </w:r>
          </w:p>
          <w:p w:rsidR="009F248B" w:rsidRPr="009F248B" w:rsidRDefault="009F248B">
            <w:pPr>
              <w:pStyle w:val="1"/>
              <w:spacing w:before="0"/>
              <w:jc w:val="both"/>
              <w:rPr>
                <w:rFonts w:ascii="Times New Roman" w:hAnsi="Times New Roman" w:cs="Times New Roman"/>
                <w:color w:val="auto"/>
                <w:sz w:val="28"/>
                <w:szCs w:val="28"/>
                <w:lang w:val="kk-KZ"/>
              </w:rPr>
            </w:pPr>
            <w:r w:rsidRPr="009F248B">
              <w:rPr>
                <w:rFonts w:ascii="Times New Roman" w:hAnsi="Times New Roman" w:cs="Times New Roman"/>
                <w:color w:val="auto"/>
                <w:sz w:val="28"/>
                <w:szCs w:val="28"/>
                <w:lang w:val="en-AU"/>
              </w:rPr>
              <w:t xml:space="preserve">Vice-Rector for Academic Affairs   </w:t>
            </w:r>
          </w:p>
          <w:p w:rsidR="009F248B" w:rsidRPr="009F248B" w:rsidRDefault="009F248B">
            <w:pPr>
              <w:jc w:val="both"/>
              <w:rPr>
                <w:rFonts w:ascii="Times New Roman" w:hAnsi="Times New Roman" w:cs="Times New Roman"/>
                <w:sz w:val="28"/>
                <w:szCs w:val="28"/>
                <w:lang w:val="en-US"/>
              </w:rPr>
            </w:pPr>
            <w:r w:rsidRPr="009F248B">
              <w:rPr>
                <w:rFonts w:ascii="Times New Roman" w:hAnsi="Times New Roman" w:cs="Times New Roman"/>
                <w:sz w:val="28"/>
                <w:szCs w:val="28"/>
                <w:lang w:val="en-AU"/>
              </w:rPr>
              <w:t xml:space="preserve">________________ A.T. </w:t>
            </w:r>
            <w:proofErr w:type="spellStart"/>
            <w:r w:rsidRPr="009F248B">
              <w:rPr>
                <w:rFonts w:ascii="Times New Roman" w:hAnsi="Times New Roman" w:cs="Times New Roman"/>
                <w:sz w:val="28"/>
                <w:szCs w:val="28"/>
                <w:lang w:val="en-AU"/>
              </w:rPr>
              <w:t>Khikmetov</w:t>
            </w:r>
            <w:proofErr w:type="spellEnd"/>
          </w:p>
          <w:p w:rsidR="009F248B" w:rsidRPr="009F248B" w:rsidRDefault="009F248B">
            <w:pPr>
              <w:pStyle w:val="7"/>
              <w:spacing w:before="0" w:line="240" w:lineRule="auto"/>
              <w:ind w:firstLine="35"/>
              <w:jc w:val="both"/>
              <w:rPr>
                <w:rFonts w:ascii="Times New Roman" w:hAnsi="Times New Roman" w:cs="Times New Roman"/>
                <w:i w:val="0"/>
                <w:color w:val="auto"/>
                <w:sz w:val="28"/>
                <w:szCs w:val="28"/>
                <w:lang w:val="kk-KZ"/>
              </w:rPr>
            </w:pPr>
          </w:p>
        </w:tc>
      </w:tr>
    </w:tbl>
    <w:p w:rsidR="009F248B" w:rsidRPr="009F248B" w:rsidRDefault="009F248B" w:rsidP="009F248B">
      <w:pPr>
        <w:rPr>
          <w:rFonts w:ascii="Times New Roman" w:hAnsi="Times New Roman" w:cs="Times New Roman"/>
          <w:sz w:val="28"/>
          <w:szCs w:val="28"/>
          <w:lang w:val="en-US"/>
        </w:rPr>
      </w:pPr>
    </w:p>
    <w:p w:rsidR="009F248B" w:rsidRPr="004A1A30" w:rsidRDefault="009F248B" w:rsidP="009F248B">
      <w:pPr>
        <w:pStyle w:val="3"/>
        <w:jc w:val="center"/>
        <w:rPr>
          <w:rFonts w:ascii="Times New Roman" w:hAnsi="Times New Roman"/>
          <w:kern w:val="32"/>
          <w:sz w:val="28"/>
          <w:szCs w:val="28"/>
          <w:lang w:val="en-US"/>
        </w:rPr>
      </w:pPr>
      <w:r w:rsidRPr="004A1A30">
        <w:rPr>
          <w:rFonts w:ascii="Times New Roman" w:hAnsi="Times New Roman"/>
          <w:kern w:val="32"/>
          <w:sz w:val="28"/>
          <w:szCs w:val="28"/>
          <w:lang w:val="en-US"/>
        </w:rPr>
        <w:t>EDUCATIONAL-METHODICAL COMPLEX OF DISCIPLINE</w:t>
      </w:r>
    </w:p>
    <w:p w:rsidR="009F248B" w:rsidRPr="004A1A30" w:rsidRDefault="009F248B" w:rsidP="009F248B">
      <w:pPr>
        <w:rPr>
          <w:rFonts w:ascii="Times New Roman" w:hAnsi="Times New Roman" w:cs="Times New Roman"/>
          <w:b/>
          <w:sz w:val="28"/>
          <w:szCs w:val="28"/>
          <w:lang w:val="en-US"/>
        </w:rPr>
      </w:pPr>
    </w:p>
    <w:p w:rsidR="009F248B" w:rsidRPr="004A1A30" w:rsidRDefault="000D35DF" w:rsidP="009F248B">
      <w:pPr>
        <w:pStyle w:val="3"/>
        <w:spacing w:before="0" w:after="0"/>
        <w:jc w:val="center"/>
        <w:rPr>
          <w:rFonts w:ascii="Times New Roman" w:hAnsi="Times New Roman"/>
          <w:sz w:val="28"/>
          <w:szCs w:val="28"/>
          <w:lang w:val="en-US"/>
        </w:rPr>
      </w:pPr>
      <w:r w:rsidRPr="004A1A30">
        <w:rPr>
          <w:rFonts w:ascii="Times New Roman" w:hAnsi="Times New Roman"/>
          <w:sz w:val="28"/>
          <w:szCs w:val="28"/>
          <w:lang w:val="en-US"/>
        </w:rPr>
        <w:t xml:space="preserve">Code: </w:t>
      </w:r>
      <w:r w:rsidR="00470867">
        <w:rPr>
          <w:rFonts w:ascii="Times New Roman" w:hAnsi="Times New Roman"/>
          <w:sz w:val="28"/>
          <w:szCs w:val="28"/>
          <w:lang w:val="en-GB"/>
        </w:rPr>
        <w:t>ST</w:t>
      </w:r>
      <w:r w:rsidR="00132C7E">
        <w:rPr>
          <w:rFonts w:ascii="Times New Roman" w:hAnsi="Times New Roman"/>
          <w:sz w:val="28"/>
          <w:szCs w:val="28"/>
          <w:lang w:val="en-GB"/>
        </w:rPr>
        <w:t xml:space="preserve"> 3310</w:t>
      </w:r>
    </w:p>
    <w:p w:rsidR="009F248B" w:rsidRPr="004A1A30" w:rsidRDefault="009F248B" w:rsidP="009F248B">
      <w:pPr>
        <w:pStyle w:val="3"/>
        <w:spacing w:before="0" w:after="0"/>
        <w:jc w:val="center"/>
        <w:rPr>
          <w:rFonts w:ascii="Times New Roman" w:hAnsi="Times New Roman"/>
          <w:sz w:val="28"/>
          <w:szCs w:val="28"/>
          <w:lang w:val="en-US"/>
        </w:rPr>
      </w:pPr>
      <w:r w:rsidRPr="004A1A30">
        <w:rPr>
          <w:rFonts w:ascii="Times New Roman" w:hAnsi="Times New Roman"/>
          <w:sz w:val="28"/>
          <w:szCs w:val="28"/>
          <w:lang w:val="en-US"/>
        </w:rPr>
        <w:t>«</w:t>
      </w:r>
      <w:r w:rsidR="00470867">
        <w:rPr>
          <w:rFonts w:ascii="Times New Roman" w:hAnsi="Times New Roman"/>
          <w:bCs w:val="0"/>
          <w:sz w:val="28"/>
          <w:szCs w:val="28"/>
          <w:shd w:val="clear" w:color="auto" w:fill="FFFFFF"/>
          <w:lang w:val="en-US"/>
        </w:rPr>
        <w:t>Special</w:t>
      </w:r>
      <w:r w:rsidR="00132C7E">
        <w:rPr>
          <w:rFonts w:ascii="Times New Roman" w:hAnsi="Times New Roman"/>
          <w:bCs w:val="0"/>
          <w:sz w:val="28"/>
          <w:szCs w:val="28"/>
          <w:shd w:val="clear" w:color="auto" w:fill="FFFFFF"/>
          <w:lang w:val="en-US"/>
        </w:rPr>
        <w:t xml:space="preserve"> Translation (English</w:t>
      </w:r>
      <w:proofErr w:type="gramStart"/>
      <w:r w:rsidR="00132C7E">
        <w:rPr>
          <w:rFonts w:ascii="Times New Roman" w:hAnsi="Times New Roman"/>
          <w:bCs w:val="0"/>
          <w:sz w:val="28"/>
          <w:szCs w:val="28"/>
          <w:shd w:val="clear" w:color="auto" w:fill="FFFFFF"/>
          <w:lang w:val="en-US"/>
        </w:rPr>
        <w:t>)</w:t>
      </w:r>
      <w:r w:rsidRPr="004A1A30">
        <w:rPr>
          <w:rFonts w:ascii="Times New Roman" w:hAnsi="Times New Roman"/>
          <w:sz w:val="28"/>
          <w:szCs w:val="28"/>
          <w:lang w:val="en-US"/>
        </w:rPr>
        <w:t>»</w:t>
      </w:r>
      <w:proofErr w:type="gramEnd"/>
    </w:p>
    <w:p w:rsidR="009F248B" w:rsidRPr="004A1A30" w:rsidRDefault="009F248B" w:rsidP="009F248B">
      <w:pPr>
        <w:rPr>
          <w:rFonts w:ascii="Times New Roman" w:hAnsi="Times New Roman" w:cs="Times New Roman"/>
          <w:b/>
          <w:sz w:val="28"/>
          <w:szCs w:val="28"/>
          <w:lang w:val="en-US"/>
        </w:rPr>
      </w:pPr>
    </w:p>
    <w:p w:rsidR="009F248B" w:rsidRPr="004A1A30" w:rsidRDefault="000D35DF" w:rsidP="009F248B">
      <w:pPr>
        <w:jc w:val="center"/>
        <w:rPr>
          <w:rFonts w:ascii="Times New Roman" w:hAnsi="Times New Roman" w:cs="Times New Roman"/>
          <w:b/>
          <w:sz w:val="28"/>
          <w:szCs w:val="28"/>
          <w:lang w:val="en-US"/>
        </w:rPr>
      </w:pPr>
      <w:r w:rsidRPr="004A1A30">
        <w:rPr>
          <w:rFonts w:ascii="Times New Roman" w:hAnsi="Times New Roman" w:cs="Times New Roman"/>
          <w:b/>
          <w:sz w:val="28"/>
          <w:szCs w:val="28"/>
          <w:lang w:val="en-US"/>
        </w:rPr>
        <w:t>Specialty "5B0119</w:t>
      </w:r>
      <w:r w:rsidR="009F248B" w:rsidRPr="004A1A30">
        <w:rPr>
          <w:rFonts w:ascii="Times New Roman" w:hAnsi="Times New Roman" w:cs="Times New Roman"/>
          <w:b/>
          <w:sz w:val="28"/>
          <w:szCs w:val="28"/>
          <w:lang w:val="en-US"/>
        </w:rPr>
        <w:t xml:space="preserve">00 </w:t>
      </w:r>
      <w:r w:rsidRPr="004A1A30">
        <w:rPr>
          <w:rFonts w:ascii="Times New Roman" w:hAnsi="Times New Roman" w:cs="Times New Roman"/>
          <w:b/>
          <w:sz w:val="28"/>
          <w:szCs w:val="28"/>
          <w:lang w:val="en-US"/>
        </w:rPr>
        <w:t>– Foreign Language: Two Foreign Languages</w:t>
      </w:r>
      <w:r w:rsidR="009F248B" w:rsidRPr="004A1A30">
        <w:rPr>
          <w:rFonts w:ascii="Times New Roman" w:hAnsi="Times New Roman" w:cs="Times New Roman"/>
          <w:b/>
          <w:sz w:val="28"/>
          <w:szCs w:val="28"/>
          <w:lang w:val="en-US"/>
        </w:rPr>
        <w:t>"</w:t>
      </w:r>
    </w:p>
    <w:p w:rsidR="009F248B" w:rsidRPr="004A1A30" w:rsidRDefault="009F248B" w:rsidP="009F248B">
      <w:pPr>
        <w:jc w:val="center"/>
        <w:rPr>
          <w:rFonts w:ascii="Times New Roman" w:hAnsi="Times New Roman" w:cs="Times New Roman"/>
          <w:b/>
          <w:sz w:val="28"/>
          <w:szCs w:val="28"/>
          <w:lang w:val="en-US"/>
        </w:rPr>
      </w:pPr>
      <w:r w:rsidRPr="004A1A30">
        <w:rPr>
          <w:rFonts w:ascii="Times New Roman" w:hAnsi="Times New Roman" w:cs="Times New Roman"/>
          <w:b/>
          <w:sz w:val="28"/>
          <w:szCs w:val="28"/>
          <w:lang w:val="en-US"/>
        </w:rPr>
        <w:t>Program “Bachelor’s degree”</w:t>
      </w:r>
    </w:p>
    <w:p w:rsidR="009F248B" w:rsidRPr="009F248B" w:rsidRDefault="009F248B" w:rsidP="009F248B">
      <w:pPr>
        <w:jc w:val="center"/>
        <w:rPr>
          <w:rFonts w:ascii="Times New Roman" w:hAnsi="Times New Roman" w:cs="Times New Roman"/>
          <w:sz w:val="28"/>
          <w:szCs w:val="28"/>
          <w:lang w:val="en-US"/>
        </w:rPr>
      </w:pPr>
    </w:p>
    <w:p w:rsidR="009F248B" w:rsidRPr="004A1A30" w:rsidRDefault="000D35DF" w:rsidP="009F248B">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Course – </w:t>
      </w:r>
      <w:r w:rsidR="00132C7E">
        <w:rPr>
          <w:rFonts w:ascii="Times New Roman" w:hAnsi="Times New Roman" w:cs="Times New Roman"/>
          <w:sz w:val="28"/>
          <w:szCs w:val="28"/>
          <w:lang w:val="en-US"/>
        </w:rPr>
        <w:t>3</w:t>
      </w:r>
    </w:p>
    <w:p w:rsidR="009F248B" w:rsidRPr="004A1A30" w:rsidRDefault="009F248B" w:rsidP="009F248B">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Semester – </w:t>
      </w:r>
      <w:r w:rsidR="00132C7E">
        <w:rPr>
          <w:rFonts w:ascii="Times New Roman" w:hAnsi="Times New Roman" w:cs="Times New Roman"/>
          <w:sz w:val="28"/>
          <w:szCs w:val="28"/>
          <w:lang w:val="en-US"/>
        </w:rPr>
        <w:t>6</w:t>
      </w:r>
    </w:p>
    <w:p w:rsidR="009F248B" w:rsidRPr="009F248B" w:rsidRDefault="009F248B" w:rsidP="009F248B">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Number of credits – </w:t>
      </w:r>
      <w:r w:rsidR="00132C7E">
        <w:rPr>
          <w:rFonts w:ascii="Times New Roman" w:hAnsi="Times New Roman" w:cs="Times New Roman"/>
          <w:sz w:val="28"/>
          <w:szCs w:val="28"/>
          <w:lang w:val="en-US"/>
        </w:rPr>
        <w:t>3</w:t>
      </w:r>
    </w:p>
    <w:p w:rsidR="009F248B" w:rsidRDefault="009F248B" w:rsidP="009F248B">
      <w:pPr>
        <w:rPr>
          <w:rFonts w:ascii="Times New Roman" w:hAnsi="Times New Roman" w:cs="Times New Roman"/>
          <w:sz w:val="28"/>
          <w:szCs w:val="28"/>
          <w:lang w:val="en-US"/>
        </w:rPr>
      </w:pPr>
    </w:p>
    <w:p w:rsidR="009F248B" w:rsidRDefault="009F248B" w:rsidP="009F248B">
      <w:pPr>
        <w:rPr>
          <w:rFonts w:ascii="Times New Roman" w:hAnsi="Times New Roman" w:cs="Times New Roman"/>
          <w:sz w:val="28"/>
          <w:szCs w:val="28"/>
          <w:lang w:val="en-US"/>
        </w:rPr>
      </w:pPr>
    </w:p>
    <w:p w:rsidR="009F248B" w:rsidRDefault="009F248B" w:rsidP="009F248B">
      <w:pPr>
        <w:rPr>
          <w:rFonts w:ascii="Times New Roman" w:hAnsi="Times New Roman" w:cs="Times New Roman"/>
          <w:sz w:val="28"/>
          <w:szCs w:val="28"/>
          <w:lang w:val="en-US"/>
        </w:rPr>
      </w:pPr>
    </w:p>
    <w:p w:rsidR="006568EB" w:rsidRDefault="006568EB" w:rsidP="009F248B">
      <w:pPr>
        <w:rPr>
          <w:rFonts w:ascii="Times New Roman" w:hAnsi="Times New Roman" w:cs="Times New Roman"/>
          <w:sz w:val="28"/>
          <w:szCs w:val="28"/>
          <w:lang w:val="en-US"/>
        </w:rPr>
      </w:pPr>
    </w:p>
    <w:p w:rsidR="009F248B" w:rsidRPr="009F248B" w:rsidRDefault="009F248B" w:rsidP="009F248B">
      <w:pPr>
        <w:jc w:val="center"/>
        <w:rPr>
          <w:rFonts w:ascii="Times New Roman" w:hAnsi="Times New Roman" w:cs="Times New Roman"/>
          <w:sz w:val="28"/>
          <w:szCs w:val="28"/>
          <w:lang w:val="en-US"/>
        </w:rPr>
      </w:pPr>
      <w:r>
        <w:rPr>
          <w:rFonts w:ascii="Times New Roman" w:hAnsi="Times New Roman" w:cs="Times New Roman"/>
          <w:sz w:val="28"/>
          <w:szCs w:val="28"/>
          <w:lang w:val="en-US"/>
        </w:rPr>
        <w:t>Almaty 2019</w:t>
      </w:r>
    </w:p>
    <w:p w:rsidR="009F248B" w:rsidRPr="009F248B" w:rsidRDefault="009F248B" w:rsidP="009F248B">
      <w:pPr>
        <w:pStyle w:val="1"/>
        <w:jc w:val="both"/>
        <w:rPr>
          <w:rFonts w:ascii="Times New Roman" w:hAnsi="Times New Roman" w:cs="Times New Roman"/>
          <w:color w:val="auto"/>
          <w:sz w:val="28"/>
          <w:szCs w:val="28"/>
          <w:lang w:val="en-US"/>
        </w:rPr>
      </w:pPr>
      <w:r w:rsidRPr="009F248B">
        <w:rPr>
          <w:rFonts w:ascii="Times New Roman" w:hAnsi="Times New Roman" w:cs="Times New Roman"/>
          <w:color w:val="auto"/>
          <w:sz w:val="28"/>
          <w:szCs w:val="28"/>
          <w:lang w:val="en-US"/>
        </w:rPr>
        <w:lastRenderedPageBreak/>
        <w:t>Educational-methodical complex of the discipline is made by</w:t>
      </w:r>
      <w:r w:rsidR="00D1067C">
        <w:rPr>
          <w:rFonts w:ascii="Times New Roman" w:hAnsi="Times New Roman" w:cs="Times New Roman"/>
          <w:color w:val="auto"/>
          <w:sz w:val="28"/>
          <w:szCs w:val="28"/>
          <w:lang w:val="en-US"/>
        </w:rPr>
        <w:t xml:space="preserve"> </w:t>
      </w:r>
      <w:r w:rsidR="004A1A30">
        <w:rPr>
          <w:rFonts w:ascii="Times New Roman" w:hAnsi="Times New Roman" w:cs="Times New Roman"/>
          <w:color w:val="auto"/>
          <w:sz w:val="28"/>
          <w:szCs w:val="28"/>
          <w:lang w:val="en-US"/>
        </w:rPr>
        <w:t>Senior Lecturer</w:t>
      </w:r>
      <w:r w:rsidR="000D35DF">
        <w:rPr>
          <w:rFonts w:ascii="Times New Roman" w:hAnsi="Times New Roman" w:cs="Times New Roman"/>
          <w:color w:val="auto"/>
          <w:sz w:val="28"/>
          <w:szCs w:val="28"/>
          <w:lang w:val="en-US"/>
        </w:rPr>
        <w:t xml:space="preserve"> of the Department of General Linguistics and European Languages </w:t>
      </w:r>
      <w:proofErr w:type="spellStart"/>
      <w:r w:rsidR="00D1067C">
        <w:rPr>
          <w:rFonts w:ascii="Times New Roman" w:hAnsi="Times New Roman" w:cs="Times New Roman"/>
          <w:color w:val="auto"/>
          <w:sz w:val="28"/>
          <w:szCs w:val="28"/>
          <w:lang w:val="en-US"/>
        </w:rPr>
        <w:t>Aliakbarova</w:t>
      </w:r>
      <w:proofErr w:type="spellEnd"/>
      <w:r w:rsidR="00D1067C">
        <w:rPr>
          <w:rFonts w:ascii="Times New Roman" w:hAnsi="Times New Roman" w:cs="Times New Roman"/>
          <w:color w:val="auto"/>
          <w:sz w:val="28"/>
          <w:szCs w:val="28"/>
          <w:lang w:val="en-US"/>
        </w:rPr>
        <w:t xml:space="preserve"> </w:t>
      </w:r>
      <w:r w:rsidR="001D498D">
        <w:rPr>
          <w:rFonts w:ascii="Times New Roman" w:hAnsi="Times New Roman" w:cs="Times New Roman"/>
          <w:color w:val="auto"/>
          <w:sz w:val="28"/>
          <w:szCs w:val="28"/>
          <w:lang w:val="en-US"/>
        </w:rPr>
        <w:t>A</w:t>
      </w:r>
      <w:r w:rsidRPr="009F248B">
        <w:rPr>
          <w:rFonts w:ascii="Times New Roman" w:hAnsi="Times New Roman" w:cs="Times New Roman"/>
          <w:color w:val="auto"/>
          <w:sz w:val="28"/>
          <w:szCs w:val="28"/>
          <w:lang w:val="en-US"/>
        </w:rPr>
        <w:t xml:space="preserve">. </w:t>
      </w:r>
      <w:r w:rsidR="00D1067C">
        <w:rPr>
          <w:rFonts w:ascii="Times New Roman" w:hAnsi="Times New Roman" w:cs="Times New Roman"/>
          <w:color w:val="auto"/>
          <w:sz w:val="28"/>
          <w:szCs w:val="28"/>
          <w:lang w:val="en-US"/>
        </w:rPr>
        <w:t>T</w:t>
      </w:r>
      <w:r w:rsidR="001D498D">
        <w:rPr>
          <w:rFonts w:ascii="Times New Roman" w:hAnsi="Times New Roman" w:cs="Times New Roman"/>
          <w:color w:val="auto"/>
          <w:sz w:val="28"/>
          <w:szCs w:val="28"/>
          <w:lang w:val="en-US"/>
        </w:rPr>
        <w:t>.</w:t>
      </w:r>
    </w:p>
    <w:p w:rsidR="009F248B" w:rsidRPr="009F248B" w:rsidRDefault="009F248B" w:rsidP="009F248B">
      <w:pPr>
        <w:rPr>
          <w:rFonts w:ascii="Times New Roman" w:eastAsia="Calibri" w:hAnsi="Times New Roman" w:cs="Times New Roman"/>
          <w:sz w:val="28"/>
          <w:szCs w:val="28"/>
          <w:lang w:val="en-US"/>
        </w:rPr>
      </w:pPr>
    </w:p>
    <w:p w:rsidR="009F248B" w:rsidRPr="009F248B" w:rsidRDefault="009F248B" w:rsidP="009F248B">
      <w:pPr>
        <w:jc w:val="both"/>
        <w:rPr>
          <w:rFonts w:ascii="Times New Roman" w:eastAsia="Times New Roman" w:hAnsi="Times New Roman" w:cs="Times New Roman"/>
          <w:sz w:val="28"/>
          <w:szCs w:val="28"/>
          <w:lang w:val="en-US" w:eastAsia="ru-RU"/>
        </w:rPr>
      </w:pPr>
      <w:r w:rsidRPr="009F248B">
        <w:rPr>
          <w:rFonts w:ascii="Times New Roman" w:hAnsi="Times New Roman" w:cs="Times New Roman"/>
          <w:sz w:val="28"/>
          <w:szCs w:val="28"/>
          <w:lang w:val="en-US"/>
        </w:rPr>
        <w:t xml:space="preserve">Based on the working curriculum on the specialty </w:t>
      </w:r>
      <w:r w:rsidR="000D35DF">
        <w:rPr>
          <w:rFonts w:ascii="Times New Roman" w:hAnsi="Times New Roman" w:cs="Times New Roman"/>
          <w:sz w:val="28"/>
          <w:szCs w:val="28"/>
          <w:lang w:val="en-US"/>
        </w:rPr>
        <w:t>"5B011900 – Foreign Language: Two Foreign Languages</w:t>
      </w:r>
      <w:r w:rsidRPr="009F248B">
        <w:rPr>
          <w:rFonts w:ascii="Times New Roman" w:hAnsi="Times New Roman" w:cs="Times New Roman"/>
          <w:sz w:val="28"/>
          <w:szCs w:val="28"/>
          <w:lang w:val="en-US"/>
        </w:rPr>
        <w:t>"</w:t>
      </w:r>
    </w:p>
    <w:p w:rsidR="009F248B" w:rsidRPr="009F248B" w:rsidRDefault="009F248B" w:rsidP="009F248B">
      <w:pPr>
        <w:jc w:val="both"/>
        <w:rPr>
          <w:rFonts w:ascii="Times New Roman" w:hAnsi="Times New Roman" w:cs="Times New Roman"/>
          <w:sz w:val="28"/>
          <w:szCs w:val="28"/>
          <w:lang w:val="en-US"/>
        </w:rPr>
      </w:pPr>
    </w:p>
    <w:p w:rsidR="009F248B" w:rsidRPr="009F248B" w:rsidRDefault="009F248B" w:rsidP="009F248B">
      <w:pPr>
        <w:jc w:val="both"/>
        <w:rPr>
          <w:rFonts w:ascii="Times New Roman" w:hAnsi="Times New Roman" w:cs="Times New Roman"/>
          <w:sz w:val="28"/>
          <w:szCs w:val="28"/>
          <w:lang w:val="en-US"/>
        </w:rPr>
      </w:pPr>
      <w:r w:rsidRPr="009F248B">
        <w:rPr>
          <w:rFonts w:ascii="Times New Roman" w:hAnsi="Times New Roman" w:cs="Times New Roman"/>
          <w:sz w:val="28"/>
          <w:szCs w:val="28"/>
          <w:lang w:val="en-US"/>
        </w:rPr>
        <w:t xml:space="preserve">Considered and recommended at the meeting of the department </w:t>
      </w:r>
      <w:r w:rsidRPr="009F248B">
        <w:rPr>
          <w:rFonts w:ascii="Times New Roman" w:hAnsi="Times New Roman" w:cs="Times New Roman"/>
          <w:sz w:val="28"/>
          <w:szCs w:val="28"/>
          <w:lang w:val="en-AU"/>
        </w:rPr>
        <w:t xml:space="preserve">of </w:t>
      </w:r>
      <w:r w:rsidR="000D35DF">
        <w:rPr>
          <w:rFonts w:ascii="Times New Roman" w:hAnsi="Times New Roman" w:cs="Times New Roman"/>
          <w:sz w:val="28"/>
          <w:szCs w:val="28"/>
          <w:lang w:val="en-US"/>
        </w:rPr>
        <w:t xml:space="preserve">General Linguistics and European Languages </w:t>
      </w:r>
    </w:p>
    <w:p w:rsidR="009F248B" w:rsidRPr="009F248B" w:rsidRDefault="009F248B" w:rsidP="009F248B">
      <w:pPr>
        <w:jc w:val="both"/>
        <w:rPr>
          <w:rFonts w:ascii="Times New Roman" w:hAnsi="Times New Roman" w:cs="Times New Roman"/>
          <w:sz w:val="28"/>
          <w:szCs w:val="28"/>
          <w:lang w:val="en-US"/>
        </w:rPr>
      </w:pPr>
      <w:r>
        <w:rPr>
          <w:rFonts w:ascii="Times New Roman" w:hAnsi="Times New Roman" w:cs="Times New Roman"/>
          <w:sz w:val="28"/>
          <w:szCs w:val="28"/>
          <w:lang w:val="en-US"/>
        </w:rPr>
        <w:t>Protocol № ___</w:t>
      </w:r>
      <w:r w:rsidRPr="009F248B">
        <w:rPr>
          <w:rFonts w:ascii="Times New Roman" w:hAnsi="Times New Roman" w:cs="Times New Roman"/>
          <w:sz w:val="28"/>
          <w:szCs w:val="28"/>
          <w:lang w:val="en-US"/>
        </w:rPr>
        <w:t>,</w:t>
      </w:r>
      <w:r w:rsidR="00D1067C">
        <w:rPr>
          <w:rFonts w:ascii="Times New Roman" w:hAnsi="Times New Roman" w:cs="Times New Roman"/>
          <w:sz w:val="28"/>
          <w:szCs w:val="28"/>
          <w:lang w:val="en-US"/>
        </w:rPr>
        <w:t xml:space="preserve"> August ___</w:t>
      </w:r>
      <w:r>
        <w:rPr>
          <w:rFonts w:ascii="Times New Roman" w:hAnsi="Times New Roman" w:cs="Times New Roman"/>
          <w:sz w:val="28"/>
          <w:szCs w:val="28"/>
          <w:lang w:val="en-US"/>
        </w:rPr>
        <w:t>, 2019</w:t>
      </w:r>
    </w:p>
    <w:p w:rsidR="009F248B" w:rsidRPr="009F248B" w:rsidRDefault="009F248B" w:rsidP="009F248B">
      <w:pPr>
        <w:jc w:val="both"/>
        <w:rPr>
          <w:rFonts w:ascii="Times New Roman" w:hAnsi="Times New Roman" w:cs="Times New Roman"/>
          <w:sz w:val="28"/>
          <w:szCs w:val="28"/>
          <w:lang w:val="en-US"/>
        </w:rPr>
      </w:pPr>
    </w:p>
    <w:p w:rsidR="009F248B" w:rsidRPr="009F248B" w:rsidRDefault="009F248B" w:rsidP="009F248B">
      <w:pPr>
        <w:jc w:val="both"/>
        <w:rPr>
          <w:rFonts w:ascii="Times New Roman" w:hAnsi="Times New Roman" w:cs="Times New Roman"/>
          <w:sz w:val="28"/>
          <w:szCs w:val="28"/>
          <w:lang w:val="en-US"/>
        </w:rPr>
      </w:pPr>
      <w:r w:rsidRPr="009F248B">
        <w:rPr>
          <w:rFonts w:ascii="Times New Roman" w:hAnsi="Times New Roman" w:cs="Times New Roman"/>
          <w:sz w:val="28"/>
          <w:szCs w:val="28"/>
          <w:lang w:val="en-US"/>
        </w:rPr>
        <w:t xml:space="preserve">Head of department     _________________     </w:t>
      </w:r>
      <w:r w:rsidR="00011C90">
        <w:rPr>
          <w:rFonts w:ascii="Times New Roman" w:hAnsi="Times New Roman" w:cs="Times New Roman"/>
          <w:sz w:val="28"/>
          <w:szCs w:val="28"/>
          <w:lang w:val="en-US"/>
        </w:rPr>
        <w:t xml:space="preserve">G.B. </w:t>
      </w:r>
      <w:proofErr w:type="spellStart"/>
      <w:r w:rsidR="00011C90">
        <w:rPr>
          <w:rFonts w:ascii="Times New Roman" w:hAnsi="Times New Roman" w:cs="Times New Roman"/>
          <w:sz w:val="28"/>
          <w:szCs w:val="28"/>
          <w:lang w:val="en-US"/>
        </w:rPr>
        <w:t>Madiyeva</w:t>
      </w:r>
      <w:proofErr w:type="spellEnd"/>
    </w:p>
    <w:p w:rsidR="009F248B" w:rsidRPr="009F248B" w:rsidRDefault="009F248B" w:rsidP="009F248B">
      <w:pPr>
        <w:rPr>
          <w:rFonts w:ascii="Times New Roman" w:hAnsi="Times New Roman" w:cs="Times New Roman"/>
          <w:sz w:val="24"/>
          <w:szCs w:val="24"/>
          <w:lang w:val="en-US"/>
        </w:rPr>
      </w:pPr>
    </w:p>
    <w:p w:rsidR="009F248B" w:rsidRPr="009F248B" w:rsidRDefault="009F248B" w:rsidP="009F248B">
      <w:pPr>
        <w:pStyle w:val="3"/>
        <w:rPr>
          <w:rFonts w:ascii="Times New Roman" w:hAnsi="Times New Roman"/>
          <w:b w:val="0"/>
          <w:sz w:val="24"/>
          <w:szCs w:val="24"/>
          <w:lang w:val="en-US"/>
        </w:rPr>
      </w:pPr>
    </w:p>
    <w:p w:rsidR="009F248B" w:rsidRPr="00590467" w:rsidRDefault="009F248B" w:rsidP="009F248B">
      <w:pPr>
        <w:pStyle w:val="3"/>
        <w:rPr>
          <w:rFonts w:ascii="Times New Roman" w:hAnsi="Times New Roman"/>
          <w:b w:val="0"/>
          <w:sz w:val="28"/>
          <w:szCs w:val="28"/>
          <w:lang w:val="en-US"/>
        </w:rPr>
      </w:pPr>
      <w:r w:rsidRPr="00590467">
        <w:rPr>
          <w:rFonts w:ascii="Times New Roman" w:hAnsi="Times New Roman"/>
          <w:b w:val="0"/>
          <w:sz w:val="28"/>
          <w:szCs w:val="28"/>
          <w:lang w:val="en-US"/>
        </w:rPr>
        <w:t>Recommended by methodical bureau of the faculty</w:t>
      </w:r>
    </w:p>
    <w:p w:rsidR="009F248B" w:rsidRPr="00590467" w:rsidRDefault="00590467" w:rsidP="009F248B">
      <w:pPr>
        <w:jc w:val="both"/>
        <w:rPr>
          <w:rFonts w:ascii="Times New Roman" w:hAnsi="Times New Roman" w:cs="Times New Roman"/>
          <w:sz w:val="28"/>
          <w:szCs w:val="28"/>
          <w:lang w:val="en-US"/>
        </w:rPr>
      </w:pPr>
      <w:r>
        <w:rPr>
          <w:rFonts w:ascii="Times New Roman" w:hAnsi="Times New Roman" w:cs="Times New Roman"/>
          <w:sz w:val="28"/>
          <w:szCs w:val="28"/>
          <w:lang w:val="en-US"/>
        </w:rPr>
        <w:t>Protocol № __</w:t>
      </w:r>
      <w:r w:rsidR="009F248B" w:rsidRPr="00590467">
        <w:rPr>
          <w:rFonts w:ascii="Times New Roman" w:hAnsi="Times New Roman" w:cs="Times New Roman"/>
          <w:sz w:val="28"/>
          <w:szCs w:val="28"/>
          <w:lang w:val="en-US"/>
        </w:rPr>
        <w:t>,</w:t>
      </w:r>
      <w:r w:rsidR="00D1067C">
        <w:rPr>
          <w:rFonts w:ascii="Times New Roman" w:hAnsi="Times New Roman" w:cs="Times New Roman"/>
          <w:sz w:val="28"/>
          <w:szCs w:val="28"/>
          <w:lang w:val="en-US"/>
        </w:rPr>
        <w:t xml:space="preserve"> </w:t>
      </w:r>
      <w:r>
        <w:rPr>
          <w:rFonts w:ascii="Times New Roman" w:hAnsi="Times New Roman" w:cs="Times New Roman"/>
          <w:sz w:val="28"/>
          <w:szCs w:val="28"/>
          <w:lang w:val="en-US"/>
        </w:rPr>
        <w:t>August ___, 2019</w:t>
      </w:r>
    </w:p>
    <w:p w:rsidR="009F248B" w:rsidRPr="00590467" w:rsidRDefault="009F248B" w:rsidP="009F248B">
      <w:pPr>
        <w:rPr>
          <w:rFonts w:ascii="Times New Roman" w:hAnsi="Times New Roman" w:cs="Times New Roman"/>
          <w:sz w:val="28"/>
          <w:szCs w:val="28"/>
          <w:lang w:val="en-US"/>
        </w:rPr>
      </w:pPr>
    </w:p>
    <w:p w:rsidR="009F248B" w:rsidRPr="00590467" w:rsidRDefault="009F248B" w:rsidP="009F248B">
      <w:pPr>
        <w:rPr>
          <w:rFonts w:ascii="Times New Roman" w:hAnsi="Times New Roman" w:cs="Times New Roman"/>
          <w:sz w:val="28"/>
          <w:szCs w:val="28"/>
          <w:lang w:val="en-US"/>
        </w:rPr>
      </w:pPr>
      <w:r w:rsidRPr="00590467">
        <w:rPr>
          <w:rFonts w:ascii="Times New Roman" w:hAnsi="Times New Roman" w:cs="Times New Roman"/>
          <w:sz w:val="28"/>
          <w:szCs w:val="28"/>
          <w:lang w:val="en-US"/>
        </w:rPr>
        <w:t>Chairman of the method bureau of the faculty ________________G.</w:t>
      </w:r>
      <w:r w:rsidR="00590467">
        <w:rPr>
          <w:rFonts w:ascii="Times New Roman" w:hAnsi="Times New Roman" w:cs="Times New Roman"/>
          <w:sz w:val="28"/>
          <w:szCs w:val="28"/>
          <w:lang w:val="en-US"/>
        </w:rPr>
        <w:t xml:space="preserve">T. </w:t>
      </w:r>
      <w:proofErr w:type="spellStart"/>
      <w:r w:rsidRPr="00590467">
        <w:rPr>
          <w:rFonts w:ascii="Times New Roman" w:hAnsi="Times New Roman" w:cs="Times New Roman"/>
          <w:sz w:val="28"/>
          <w:szCs w:val="28"/>
          <w:lang w:val="en-US"/>
        </w:rPr>
        <w:t>Ospanova</w:t>
      </w:r>
      <w:proofErr w:type="spellEnd"/>
    </w:p>
    <w:p w:rsidR="00C52D39" w:rsidRDefault="00C52D39"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011C90" w:rsidRDefault="00011C90" w:rsidP="00C52D39">
      <w:pPr>
        <w:autoSpaceDE w:val="0"/>
        <w:autoSpaceDN w:val="0"/>
        <w:adjustRightInd w:val="0"/>
        <w:spacing w:after="0" w:line="240" w:lineRule="auto"/>
        <w:jc w:val="center"/>
        <w:rPr>
          <w:rFonts w:ascii="Times New Roman" w:hAnsi="Times New Roman" w:cs="Times New Roman"/>
          <w:b/>
          <w:lang w:val="en-US"/>
        </w:rPr>
      </w:pPr>
    </w:p>
    <w:p w:rsidR="004A1A30" w:rsidRDefault="004A1A30" w:rsidP="00C52D39">
      <w:pPr>
        <w:autoSpaceDE w:val="0"/>
        <w:autoSpaceDN w:val="0"/>
        <w:adjustRightInd w:val="0"/>
        <w:spacing w:after="0" w:line="240" w:lineRule="auto"/>
        <w:jc w:val="center"/>
        <w:rPr>
          <w:rFonts w:ascii="Times New Roman" w:hAnsi="Times New Roman" w:cs="Times New Roman"/>
          <w:b/>
          <w:lang w:val="en-US"/>
        </w:rPr>
      </w:pPr>
    </w:p>
    <w:p w:rsidR="004A1A30" w:rsidRDefault="004A1A30" w:rsidP="00C52D39">
      <w:pPr>
        <w:autoSpaceDE w:val="0"/>
        <w:autoSpaceDN w:val="0"/>
        <w:adjustRightInd w:val="0"/>
        <w:spacing w:after="0" w:line="240" w:lineRule="auto"/>
        <w:jc w:val="center"/>
        <w:rPr>
          <w:rFonts w:ascii="Times New Roman" w:hAnsi="Times New Roman" w:cs="Times New Roman"/>
          <w:b/>
          <w:lang w:val="en-US"/>
        </w:rPr>
      </w:pPr>
    </w:p>
    <w:p w:rsidR="004A1A30" w:rsidRDefault="004A1A30" w:rsidP="00C52D39">
      <w:pPr>
        <w:autoSpaceDE w:val="0"/>
        <w:autoSpaceDN w:val="0"/>
        <w:adjustRightInd w:val="0"/>
        <w:spacing w:after="0" w:line="240" w:lineRule="auto"/>
        <w:jc w:val="center"/>
        <w:rPr>
          <w:rFonts w:ascii="Times New Roman" w:hAnsi="Times New Roman" w:cs="Times New Roman"/>
          <w:b/>
          <w:lang w:val="en-US"/>
        </w:rPr>
      </w:pPr>
    </w:p>
    <w:p w:rsidR="004A1A30" w:rsidRDefault="004A1A30" w:rsidP="00C52D39">
      <w:pPr>
        <w:autoSpaceDE w:val="0"/>
        <w:autoSpaceDN w:val="0"/>
        <w:adjustRightInd w:val="0"/>
        <w:spacing w:after="0" w:line="240" w:lineRule="auto"/>
        <w:jc w:val="center"/>
        <w:rPr>
          <w:rFonts w:ascii="Times New Roman" w:hAnsi="Times New Roman" w:cs="Times New Roman"/>
          <w:b/>
          <w:lang w:val="en-US"/>
        </w:rPr>
      </w:pPr>
    </w:p>
    <w:p w:rsidR="004A1A30" w:rsidRDefault="004A1A30" w:rsidP="00C52D39">
      <w:pPr>
        <w:autoSpaceDE w:val="0"/>
        <w:autoSpaceDN w:val="0"/>
        <w:adjustRightInd w:val="0"/>
        <w:spacing w:after="0" w:line="240" w:lineRule="auto"/>
        <w:jc w:val="center"/>
        <w:rPr>
          <w:rFonts w:ascii="Times New Roman" w:hAnsi="Times New Roman" w:cs="Times New Roman"/>
          <w:b/>
          <w:lang w:val="en-US"/>
        </w:rPr>
      </w:pPr>
    </w:p>
    <w:p w:rsidR="004A1A30" w:rsidRDefault="004A1A30" w:rsidP="00C52D39">
      <w:pPr>
        <w:autoSpaceDE w:val="0"/>
        <w:autoSpaceDN w:val="0"/>
        <w:adjustRightInd w:val="0"/>
        <w:spacing w:after="0" w:line="240" w:lineRule="auto"/>
        <w:jc w:val="center"/>
        <w:rPr>
          <w:rFonts w:ascii="Times New Roman" w:hAnsi="Times New Roman" w:cs="Times New Roman"/>
          <w:b/>
          <w:lang w:val="en-US"/>
        </w:rPr>
      </w:pPr>
    </w:p>
    <w:p w:rsidR="004A1A30" w:rsidRDefault="004A1A30" w:rsidP="00C52D39">
      <w:pPr>
        <w:autoSpaceDE w:val="0"/>
        <w:autoSpaceDN w:val="0"/>
        <w:adjustRightInd w:val="0"/>
        <w:spacing w:after="0" w:line="240" w:lineRule="auto"/>
        <w:jc w:val="center"/>
        <w:rPr>
          <w:rFonts w:ascii="Times New Roman" w:hAnsi="Times New Roman" w:cs="Times New Roman"/>
          <w:b/>
          <w:lang w:val="en-US"/>
        </w:rPr>
      </w:pPr>
    </w:p>
    <w:p w:rsidR="004A1A30" w:rsidRDefault="004A1A30" w:rsidP="00C52D39">
      <w:pPr>
        <w:autoSpaceDE w:val="0"/>
        <w:autoSpaceDN w:val="0"/>
        <w:adjustRightInd w:val="0"/>
        <w:spacing w:after="0" w:line="240" w:lineRule="auto"/>
        <w:jc w:val="center"/>
        <w:rPr>
          <w:rFonts w:ascii="Times New Roman" w:hAnsi="Times New Roman" w:cs="Times New Roman"/>
          <w:b/>
          <w:lang w:val="en-US"/>
        </w:rPr>
      </w:pPr>
    </w:p>
    <w:p w:rsidR="004A1A30" w:rsidRDefault="004A1A30" w:rsidP="00C52D39">
      <w:pPr>
        <w:autoSpaceDE w:val="0"/>
        <w:autoSpaceDN w:val="0"/>
        <w:adjustRightInd w:val="0"/>
        <w:spacing w:after="0" w:line="240" w:lineRule="auto"/>
        <w:jc w:val="center"/>
        <w:rPr>
          <w:rFonts w:ascii="Times New Roman" w:hAnsi="Times New Roman" w:cs="Times New Roman"/>
          <w:b/>
          <w:lang w:val="en-US"/>
        </w:rPr>
      </w:pPr>
    </w:p>
    <w:p w:rsidR="004A1A30" w:rsidRDefault="004A1A30" w:rsidP="00C52D39">
      <w:pPr>
        <w:autoSpaceDE w:val="0"/>
        <w:autoSpaceDN w:val="0"/>
        <w:adjustRightInd w:val="0"/>
        <w:spacing w:after="0" w:line="240" w:lineRule="auto"/>
        <w:jc w:val="center"/>
        <w:rPr>
          <w:rFonts w:ascii="Times New Roman" w:hAnsi="Times New Roman" w:cs="Times New Roman"/>
          <w:b/>
          <w:lang w:val="en-US"/>
        </w:rPr>
      </w:pPr>
    </w:p>
    <w:p w:rsidR="004A1A30" w:rsidRDefault="004A1A30"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590467" w:rsidRPr="009F248B" w:rsidRDefault="00590467" w:rsidP="00C52D39">
      <w:pPr>
        <w:autoSpaceDE w:val="0"/>
        <w:autoSpaceDN w:val="0"/>
        <w:adjustRightInd w:val="0"/>
        <w:spacing w:after="0" w:line="240" w:lineRule="auto"/>
        <w:jc w:val="center"/>
        <w:rPr>
          <w:rFonts w:ascii="Times New Roman" w:hAnsi="Times New Roman" w:cs="Times New Roman"/>
          <w:b/>
          <w:lang w:val="en-US"/>
        </w:rPr>
      </w:pPr>
    </w:p>
    <w:p w:rsidR="00676E4F" w:rsidRDefault="00676E4F" w:rsidP="00676E4F">
      <w:pPr>
        <w:autoSpaceDE w:val="0"/>
        <w:autoSpaceDN w:val="0"/>
        <w:adjustRightInd w:val="0"/>
        <w:spacing w:after="0" w:line="240" w:lineRule="auto"/>
        <w:jc w:val="center"/>
        <w:rPr>
          <w:rFonts w:ascii="Times New Roman" w:hAnsi="Times New Roman" w:cs="Times New Roman"/>
          <w:b/>
          <w:lang w:val="en-US"/>
        </w:rPr>
      </w:pPr>
      <w:r>
        <w:rPr>
          <w:rFonts w:ascii="Times New Roman" w:hAnsi="Times New Roman" w:cs="Times New Roman"/>
          <w:b/>
          <w:lang w:val="en-US"/>
        </w:rPr>
        <w:lastRenderedPageBreak/>
        <w:t>Al-</w:t>
      </w:r>
      <w:proofErr w:type="spellStart"/>
      <w:r>
        <w:rPr>
          <w:rFonts w:ascii="Times New Roman" w:hAnsi="Times New Roman" w:cs="Times New Roman"/>
          <w:b/>
          <w:lang w:val="en-US"/>
        </w:rPr>
        <w:t>Farabi</w:t>
      </w:r>
      <w:proofErr w:type="spellEnd"/>
      <w:r>
        <w:rPr>
          <w:rFonts w:ascii="Times New Roman" w:hAnsi="Times New Roman" w:cs="Times New Roman"/>
          <w:b/>
          <w:lang w:val="en-US"/>
        </w:rPr>
        <w:t xml:space="preserve"> Kazakh National University</w:t>
      </w:r>
    </w:p>
    <w:p w:rsidR="00C52D39" w:rsidRPr="00970927" w:rsidRDefault="00676E4F" w:rsidP="00676E4F">
      <w:pPr>
        <w:autoSpaceDE w:val="0"/>
        <w:autoSpaceDN w:val="0"/>
        <w:adjustRightInd w:val="0"/>
        <w:spacing w:after="0" w:line="240" w:lineRule="auto"/>
        <w:jc w:val="center"/>
        <w:rPr>
          <w:rFonts w:ascii="Times New Roman" w:hAnsi="Times New Roman" w:cs="Times New Roman"/>
          <w:b/>
          <w:lang w:val="kk-KZ" w:eastAsia="ar-SA"/>
        </w:rPr>
      </w:pPr>
      <w:r>
        <w:rPr>
          <w:rFonts w:ascii="Times New Roman" w:hAnsi="Times New Roman" w:cs="Times New Roman"/>
          <w:b/>
          <w:lang w:val="en-US"/>
        </w:rPr>
        <w:t>Faculty of Philology and World Languages</w:t>
      </w:r>
    </w:p>
    <w:p w:rsidR="00C52D39" w:rsidRPr="00676E4F" w:rsidRDefault="00676E4F" w:rsidP="00C52D39">
      <w:pPr>
        <w:spacing w:after="0" w:line="240" w:lineRule="auto"/>
        <w:jc w:val="center"/>
        <w:rPr>
          <w:rFonts w:ascii="Times New Roman" w:hAnsi="Times New Roman" w:cs="Times New Roman"/>
          <w:b/>
          <w:lang w:val="en-US" w:eastAsia="ar-SA"/>
        </w:rPr>
      </w:pPr>
      <w:r>
        <w:rPr>
          <w:rFonts w:ascii="Times New Roman" w:hAnsi="Times New Roman" w:cs="Times New Roman"/>
          <w:b/>
          <w:lang w:val="en-US" w:eastAsia="ar-SA"/>
        </w:rPr>
        <w:t>Educational program</w:t>
      </w:r>
    </w:p>
    <w:p w:rsidR="00C52D39" w:rsidRPr="00970927" w:rsidRDefault="00C52D39" w:rsidP="00C52D39">
      <w:pPr>
        <w:jc w:val="center"/>
        <w:rPr>
          <w:rFonts w:ascii="Times New Roman" w:hAnsi="Times New Roman" w:cs="Times New Roman"/>
          <w:b/>
          <w:lang w:val="kk-KZ" w:eastAsia="ar-SA"/>
        </w:rPr>
      </w:pPr>
      <w:r w:rsidRPr="00970927">
        <w:rPr>
          <w:rFonts w:ascii="Times New Roman" w:hAnsi="Times New Roman" w:cs="Times New Roman"/>
          <w:b/>
          <w:lang w:val="kk-KZ" w:eastAsia="ar-SA"/>
        </w:rPr>
        <w:t>«</w:t>
      </w:r>
      <w:r w:rsidR="00011C90">
        <w:rPr>
          <w:rFonts w:ascii="Times New Roman" w:hAnsi="Times New Roman" w:cs="Times New Roman"/>
          <w:b/>
          <w:lang w:val="en-US" w:eastAsia="ar-SA"/>
        </w:rPr>
        <w:t>Foreign Language: Two Foreign Languages</w:t>
      </w:r>
      <w:r w:rsidRPr="00970927">
        <w:rPr>
          <w:rFonts w:ascii="Times New Roman" w:hAnsi="Times New Roman" w:cs="Times New Roman"/>
          <w:b/>
          <w:lang w:val="kk-KZ" w:eastAsia="ar-SA"/>
        </w:rPr>
        <w:t>»</w:t>
      </w:r>
    </w:p>
    <w:p w:rsidR="00C52D39" w:rsidRPr="001D498D" w:rsidRDefault="001D498D" w:rsidP="001D498D">
      <w:pPr>
        <w:jc w:val="center"/>
        <w:rPr>
          <w:rFonts w:ascii="Times New Roman" w:hAnsi="Times New Roman" w:cs="Times New Roman"/>
          <w:b/>
          <w:lang w:val="en-US"/>
        </w:rPr>
      </w:pPr>
      <w:r>
        <w:rPr>
          <w:rFonts w:ascii="Times New Roman" w:hAnsi="Times New Roman" w:cs="Times New Roman"/>
          <w:b/>
          <w:lang w:val="en-US"/>
        </w:rPr>
        <w:t>Syllabus</w:t>
      </w:r>
    </w:p>
    <w:p w:rsidR="006568EB" w:rsidRPr="005A3AB2" w:rsidRDefault="00676E4F" w:rsidP="00676E4F">
      <w:pPr>
        <w:spacing w:after="0" w:line="240" w:lineRule="auto"/>
        <w:jc w:val="center"/>
        <w:rPr>
          <w:rFonts w:ascii="Times New Roman" w:hAnsi="Times New Roman" w:cs="Times New Roman"/>
          <w:lang w:val="en-US"/>
        </w:rPr>
      </w:pPr>
      <w:r w:rsidRPr="005A3AB2">
        <w:rPr>
          <w:rFonts w:ascii="Times New Roman" w:hAnsi="Times New Roman" w:cs="Times New Roman"/>
          <w:b/>
          <w:lang w:val="en-US"/>
        </w:rPr>
        <w:t xml:space="preserve">Fall term </w:t>
      </w:r>
      <w:r w:rsidR="00C52D39" w:rsidRPr="002C3D49">
        <w:rPr>
          <w:rFonts w:ascii="Times New Roman" w:hAnsi="Times New Roman" w:cs="Times New Roman"/>
          <w:b/>
          <w:lang w:val="en-US"/>
        </w:rPr>
        <w:t xml:space="preserve">2019-2020 </w:t>
      </w:r>
      <w:r w:rsidRPr="005A3AB2">
        <w:rPr>
          <w:rFonts w:ascii="Times New Roman" w:hAnsi="Times New Roman" w:cs="Times New Roman"/>
          <w:b/>
          <w:lang w:val="en-US"/>
        </w:rPr>
        <w:t xml:space="preserve">academic </w:t>
      </w:r>
      <w:proofErr w:type="gramStart"/>
      <w:r w:rsidRPr="005A3AB2">
        <w:rPr>
          <w:rFonts w:ascii="Times New Roman" w:hAnsi="Times New Roman" w:cs="Times New Roman"/>
          <w:b/>
          <w:lang w:val="en-US"/>
        </w:rPr>
        <w:t>year</w:t>
      </w:r>
      <w:proofErr w:type="gramEnd"/>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0"/>
        <w:gridCol w:w="425"/>
        <w:gridCol w:w="19"/>
        <w:gridCol w:w="1962"/>
        <w:gridCol w:w="709"/>
        <w:gridCol w:w="945"/>
        <w:gridCol w:w="614"/>
        <w:gridCol w:w="92"/>
        <w:gridCol w:w="239"/>
        <w:gridCol w:w="945"/>
        <w:gridCol w:w="425"/>
        <w:gridCol w:w="146"/>
        <w:gridCol w:w="829"/>
        <w:gridCol w:w="1378"/>
      </w:tblGrid>
      <w:tr w:rsidR="00676E4F" w:rsidRPr="005A3AB2" w:rsidTr="004A413F">
        <w:trPr>
          <w:trHeight w:val="265"/>
        </w:trPr>
        <w:tc>
          <w:tcPr>
            <w:tcW w:w="1544" w:type="dxa"/>
            <w:gridSpan w:val="3"/>
            <w:vMerge w:val="restart"/>
          </w:tcPr>
          <w:p w:rsidR="00676E4F" w:rsidRPr="005A3AB2" w:rsidRDefault="00676E4F" w:rsidP="006568EB">
            <w:pPr>
              <w:autoSpaceDE w:val="0"/>
              <w:autoSpaceDN w:val="0"/>
              <w:adjustRightInd w:val="0"/>
              <w:spacing w:after="0" w:line="240" w:lineRule="auto"/>
              <w:rPr>
                <w:rFonts w:ascii="Times New Roman" w:hAnsi="Times New Roman"/>
                <w:b/>
                <w:sz w:val="24"/>
                <w:szCs w:val="24"/>
              </w:rPr>
            </w:pPr>
            <w:r w:rsidRPr="005A3AB2">
              <w:rPr>
                <w:rFonts w:ascii="Times New Roman" w:hAnsi="Times New Roman"/>
                <w:b/>
                <w:sz w:val="24"/>
                <w:szCs w:val="24"/>
                <w:lang w:val="en-US"/>
              </w:rPr>
              <w:t>Discipline code</w:t>
            </w:r>
          </w:p>
        </w:tc>
        <w:tc>
          <w:tcPr>
            <w:tcW w:w="1962" w:type="dxa"/>
            <w:vMerge w:val="restart"/>
          </w:tcPr>
          <w:p w:rsidR="00676E4F" w:rsidRPr="005A3AB2" w:rsidRDefault="00676E4F" w:rsidP="006568EB">
            <w:pPr>
              <w:autoSpaceDE w:val="0"/>
              <w:autoSpaceDN w:val="0"/>
              <w:adjustRightInd w:val="0"/>
              <w:spacing w:after="0" w:line="240" w:lineRule="auto"/>
              <w:rPr>
                <w:rFonts w:ascii="Times New Roman" w:hAnsi="Times New Roman"/>
                <w:b/>
                <w:sz w:val="24"/>
                <w:szCs w:val="24"/>
              </w:rPr>
            </w:pPr>
            <w:r w:rsidRPr="005A3AB2">
              <w:rPr>
                <w:rFonts w:ascii="Times New Roman" w:hAnsi="Times New Roman"/>
                <w:b/>
                <w:sz w:val="24"/>
                <w:szCs w:val="24"/>
                <w:lang w:val="en-US"/>
              </w:rPr>
              <w:t>Discipline</w:t>
            </w:r>
          </w:p>
        </w:tc>
        <w:tc>
          <w:tcPr>
            <w:tcW w:w="709" w:type="dxa"/>
            <w:vMerge w:val="restart"/>
          </w:tcPr>
          <w:p w:rsidR="00676E4F" w:rsidRPr="005A3AB2" w:rsidRDefault="00676E4F" w:rsidP="006568EB">
            <w:pPr>
              <w:autoSpaceDE w:val="0"/>
              <w:autoSpaceDN w:val="0"/>
              <w:adjustRightInd w:val="0"/>
              <w:spacing w:after="0" w:line="240" w:lineRule="auto"/>
              <w:rPr>
                <w:rFonts w:ascii="Times New Roman" w:hAnsi="Times New Roman"/>
                <w:b/>
                <w:sz w:val="24"/>
                <w:szCs w:val="24"/>
              </w:rPr>
            </w:pPr>
            <w:r w:rsidRPr="005A3AB2">
              <w:rPr>
                <w:rFonts w:ascii="Times New Roman" w:hAnsi="Times New Roman"/>
                <w:b/>
                <w:sz w:val="24"/>
                <w:szCs w:val="24"/>
                <w:lang w:val="en-US"/>
              </w:rPr>
              <w:t>IWS</w:t>
            </w:r>
          </w:p>
        </w:tc>
        <w:tc>
          <w:tcPr>
            <w:tcW w:w="2835" w:type="dxa"/>
            <w:gridSpan w:val="5"/>
          </w:tcPr>
          <w:p w:rsidR="00676E4F" w:rsidRPr="005A3AB2" w:rsidRDefault="00676E4F" w:rsidP="006568EB">
            <w:pPr>
              <w:autoSpaceDE w:val="0"/>
              <w:autoSpaceDN w:val="0"/>
              <w:adjustRightInd w:val="0"/>
              <w:spacing w:after="0" w:line="240" w:lineRule="auto"/>
              <w:rPr>
                <w:rFonts w:ascii="Times New Roman" w:hAnsi="Times New Roman"/>
                <w:b/>
                <w:sz w:val="24"/>
                <w:szCs w:val="24"/>
                <w:lang w:val="en-US"/>
              </w:rPr>
            </w:pPr>
            <w:r w:rsidRPr="005A3AB2">
              <w:rPr>
                <w:rFonts w:ascii="Times New Roman" w:hAnsi="Times New Roman"/>
                <w:b/>
                <w:sz w:val="24"/>
                <w:szCs w:val="24"/>
                <w:lang w:val="en-US"/>
              </w:rPr>
              <w:t>Hours per week</w:t>
            </w:r>
          </w:p>
        </w:tc>
        <w:tc>
          <w:tcPr>
            <w:tcW w:w="1400" w:type="dxa"/>
            <w:gridSpan w:val="3"/>
            <w:vMerge w:val="restart"/>
          </w:tcPr>
          <w:p w:rsidR="00676E4F" w:rsidRPr="005A3AB2" w:rsidRDefault="00676E4F" w:rsidP="006568EB">
            <w:pPr>
              <w:autoSpaceDE w:val="0"/>
              <w:autoSpaceDN w:val="0"/>
              <w:adjustRightInd w:val="0"/>
              <w:spacing w:after="0" w:line="240" w:lineRule="auto"/>
              <w:rPr>
                <w:rFonts w:ascii="Times New Roman" w:hAnsi="Times New Roman"/>
                <w:b/>
                <w:sz w:val="24"/>
                <w:szCs w:val="24"/>
              </w:rPr>
            </w:pPr>
            <w:r w:rsidRPr="005A3AB2">
              <w:rPr>
                <w:rFonts w:ascii="Times New Roman" w:hAnsi="Times New Roman"/>
                <w:b/>
                <w:sz w:val="24"/>
                <w:szCs w:val="24"/>
                <w:lang w:val="en-US"/>
              </w:rPr>
              <w:t>Credits</w:t>
            </w:r>
          </w:p>
        </w:tc>
        <w:tc>
          <w:tcPr>
            <w:tcW w:w="1378" w:type="dxa"/>
            <w:vMerge w:val="restart"/>
          </w:tcPr>
          <w:p w:rsidR="00676E4F" w:rsidRPr="005A3AB2" w:rsidRDefault="00676E4F" w:rsidP="006568EB">
            <w:pPr>
              <w:autoSpaceDE w:val="0"/>
              <w:autoSpaceDN w:val="0"/>
              <w:adjustRightInd w:val="0"/>
              <w:spacing w:after="0" w:line="240" w:lineRule="auto"/>
              <w:rPr>
                <w:rFonts w:ascii="Times New Roman" w:hAnsi="Times New Roman"/>
                <w:b/>
                <w:sz w:val="24"/>
                <w:szCs w:val="24"/>
                <w:lang w:val="en-US"/>
              </w:rPr>
            </w:pPr>
            <w:r w:rsidRPr="005A3AB2">
              <w:rPr>
                <w:rFonts w:ascii="Times New Roman" w:hAnsi="Times New Roman"/>
                <w:b/>
                <w:sz w:val="24"/>
                <w:szCs w:val="24"/>
                <w:lang w:val="en-US"/>
              </w:rPr>
              <w:t>IWST</w:t>
            </w:r>
          </w:p>
        </w:tc>
      </w:tr>
      <w:tr w:rsidR="00676E4F" w:rsidRPr="005A3AB2" w:rsidTr="004A413F">
        <w:trPr>
          <w:trHeight w:val="265"/>
        </w:trPr>
        <w:tc>
          <w:tcPr>
            <w:tcW w:w="1544" w:type="dxa"/>
            <w:gridSpan w:val="3"/>
            <w:vMerge/>
          </w:tcPr>
          <w:p w:rsidR="00676E4F" w:rsidRPr="005A3AB2" w:rsidRDefault="00676E4F" w:rsidP="006568EB">
            <w:pPr>
              <w:autoSpaceDE w:val="0"/>
              <w:autoSpaceDN w:val="0"/>
              <w:adjustRightInd w:val="0"/>
              <w:spacing w:after="0" w:line="240" w:lineRule="auto"/>
              <w:jc w:val="center"/>
              <w:rPr>
                <w:rFonts w:ascii="Times New Roman" w:hAnsi="Times New Roman"/>
                <w:b/>
                <w:sz w:val="24"/>
                <w:szCs w:val="24"/>
              </w:rPr>
            </w:pPr>
          </w:p>
        </w:tc>
        <w:tc>
          <w:tcPr>
            <w:tcW w:w="1962" w:type="dxa"/>
            <w:vMerge/>
          </w:tcPr>
          <w:p w:rsidR="00676E4F" w:rsidRPr="005A3AB2" w:rsidRDefault="00676E4F" w:rsidP="006568EB">
            <w:pPr>
              <w:autoSpaceDE w:val="0"/>
              <w:autoSpaceDN w:val="0"/>
              <w:adjustRightInd w:val="0"/>
              <w:spacing w:after="0" w:line="240" w:lineRule="auto"/>
              <w:jc w:val="center"/>
              <w:rPr>
                <w:rFonts w:ascii="Times New Roman" w:hAnsi="Times New Roman"/>
                <w:b/>
                <w:sz w:val="24"/>
                <w:szCs w:val="24"/>
              </w:rPr>
            </w:pPr>
          </w:p>
        </w:tc>
        <w:tc>
          <w:tcPr>
            <w:tcW w:w="709" w:type="dxa"/>
            <w:vMerge/>
          </w:tcPr>
          <w:p w:rsidR="00676E4F" w:rsidRPr="005A3AB2" w:rsidRDefault="00676E4F" w:rsidP="006568EB">
            <w:pPr>
              <w:autoSpaceDE w:val="0"/>
              <w:autoSpaceDN w:val="0"/>
              <w:adjustRightInd w:val="0"/>
              <w:spacing w:after="0" w:line="240" w:lineRule="auto"/>
              <w:jc w:val="center"/>
              <w:rPr>
                <w:rFonts w:ascii="Times New Roman" w:hAnsi="Times New Roman"/>
                <w:b/>
                <w:sz w:val="24"/>
                <w:szCs w:val="24"/>
              </w:rPr>
            </w:pPr>
          </w:p>
        </w:tc>
        <w:tc>
          <w:tcPr>
            <w:tcW w:w="945" w:type="dxa"/>
          </w:tcPr>
          <w:p w:rsidR="00676E4F" w:rsidRPr="005A3AB2" w:rsidRDefault="00676E4F" w:rsidP="006568EB">
            <w:pPr>
              <w:autoSpaceDE w:val="0"/>
              <w:autoSpaceDN w:val="0"/>
              <w:adjustRightInd w:val="0"/>
              <w:spacing w:after="0" w:line="240" w:lineRule="auto"/>
              <w:jc w:val="center"/>
              <w:rPr>
                <w:rFonts w:ascii="Times New Roman" w:hAnsi="Times New Roman"/>
                <w:b/>
                <w:sz w:val="24"/>
                <w:szCs w:val="24"/>
              </w:rPr>
            </w:pPr>
            <w:proofErr w:type="spellStart"/>
            <w:r w:rsidRPr="005A3AB2">
              <w:rPr>
                <w:rFonts w:ascii="Times New Roman" w:hAnsi="Times New Roman"/>
                <w:b/>
                <w:sz w:val="24"/>
                <w:szCs w:val="24"/>
                <w:lang w:val="en-US"/>
              </w:rPr>
              <w:t>Lec</w:t>
            </w:r>
            <w:proofErr w:type="spellEnd"/>
          </w:p>
        </w:tc>
        <w:tc>
          <w:tcPr>
            <w:tcW w:w="945" w:type="dxa"/>
            <w:gridSpan w:val="3"/>
          </w:tcPr>
          <w:p w:rsidR="00676E4F" w:rsidRPr="005A3AB2" w:rsidRDefault="00676E4F" w:rsidP="006568EB">
            <w:pPr>
              <w:autoSpaceDE w:val="0"/>
              <w:autoSpaceDN w:val="0"/>
              <w:adjustRightInd w:val="0"/>
              <w:spacing w:after="0" w:line="240" w:lineRule="auto"/>
              <w:jc w:val="center"/>
              <w:rPr>
                <w:rFonts w:ascii="Times New Roman" w:hAnsi="Times New Roman"/>
                <w:b/>
                <w:sz w:val="24"/>
                <w:szCs w:val="24"/>
              </w:rPr>
            </w:pPr>
            <w:proofErr w:type="spellStart"/>
            <w:r w:rsidRPr="005A3AB2">
              <w:rPr>
                <w:rFonts w:ascii="Times New Roman" w:hAnsi="Times New Roman"/>
                <w:b/>
                <w:sz w:val="24"/>
                <w:szCs w:val="24"/>
                <w:lang w:val="en-US"/>
              </w:rPr>
              <w:t>Prac</w:t>
            </w:r>
            <w:proofErr w:type="spellEnd"/>
          </w:p>
        </w:tc>
        <w:tc>
          <w:tcPr>
            <w:tcW w:w="945" w:type="dxa"/>
          </w:tcPr>
          <w:p w:rsidR="00676E4F" w:rsidRPr="005A3AB2" w:rsidRDefault="00676E4F" w:rsidP="006568EB">
            <w:pPr>
              <w:autoSpaceDE w:val="0"/>
              <w:autoSpaceDN w:val="0"/>
              <w:adjustRightInd w:val="0"/>
              <w:spacing w:after="0" w:line="240" w:lineRule="auto"/>
              <w:jc w:val="center"/>
              <w:rPr>
                <w:rFonts w:ascii="Times New Roman" w:hAnsi="Times New Roman"/>
                <w:b/>
                <w:sz w:val="24"/>
                <w:szCs w:val="24"/>
              </w:rPr>
            </w:pPr>
            <w:r w:rsidRPr="005A3AB2">
              <w:rPr>
                <w:rFonts w:ascii="Times New Roman" w:hAnsi="Times New Roman"/>
                <w:b/>
                <w:sz w:val="24"/>
                <w:szCs w:val="24"/>
                <w:lang w:val="en-US"/>
              </w:rPr>
              <w:t>Lab</w:t>
            </w:r>
          </w:p>
        </w:tc>
        <w:tc>
          <w:tcPr>
            <w:tcW w:w="1400" w:type="dxa"/>
            <w:gridSpan w:val="3"/>
            <w:vMerge/>
          </w:tcPr>
          <w:p w:rsidR="00676E4F" w:rsidRPr="005A3AB2" w:rsidRDefault="00676E4F" w:rsidP="006568EB">
            <w:pPr>
              <w:autoSpaceDE w:val="0"/>
              <w:autoSpaceDN w:val="0"/>
              <w:adjustRightInd w:val="0"/>
              <w:spacing w:after="0" w:line="240" w:lineRule="auto"/>
              <w:jc w:val="center"/>
              <w:rPr>
                <w:rFonts w:ascii="Times New Roman" w:hAnsi="Times New Roman"/>
                <w:b/>
                <w:sz w:val="24"/>
                <w:szCs w:val="24"/>
              </w:rPr>
            </w:pPr>
          </w:p>
        </w:tc>
        <w:tc>
          <w:tcPr>
            <w:tcW w:w="1378" w:type="dxa"/>
            <w:vMerge/>
          </w:tcPr>
          <w:p w:rsidR="00676E4F" w:rsidRPr="005A3AB2" w:rsidRDefault="00676E4F" w:rsidP="006568EB">
            <w:pPr>
              <w:autoSpaceDE w:val="0"/>
              <w:autoSpaceDN w:val="0"/>
              <w:adjustRightInd w:val="0"/>
              <w:spacing w:after="0" w:line="240" w:lineRule="auto"/>
              <w:jc w:val="center"/>
              <w:rPr>
                <w:rFonts w:ascii="Times New Roman" w:hAnsi="Times New Roman"/>
                <w:b/>
                <w:sz w:val="24"/>
                <w:szCs w:val="24"/>
              </w:rPr>
            </w:pPr>
          </w:p>
        </w:tc>
      </w:tr>
      <w:tr w:rsidR="00676E4F" w:rsidRPr="00AE25D3" w:rsidTr="004A413F">
        <w:tc>
          <w:tcPr>
            <w:tcW w:w="1544" w:type="dxa"/>
            <w:gridSpan w:val="3"/>
          </w:tcPr>
          <w:p w:rsidR="00676E4F" w:rsidRPr="006568EB" w:rsidRDefault="00132C7E" w:rsidP="006568E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8"/>
                <w:lang w:val="en-GB"/>
              </w:rPr>
              <w:t>PUP 3310</w:t>
            </w:r>
          </w:p>
        </w:tc>
        <w:tc>
          <w:tcPr>
            <w:tcW w:w="1962" w:type="dxa"/>
          </w:tcPr>
          <w:p w:rsidR="00132C7E" w:rsidRPr="00132C7E" w:rsidRDefault="00132C7E" w:rsidP="00132C7E">
            <w:pPr>
              <w:pStyle w:val="3"/>
              <w:spacing w:before="0" w:after="0"/>
              <w:jc w:val="center"/>
              <w:rPr>
                <w:rFonts w:ascii="Times New Roman" w:hAnsi="Times New Roman"/>
                <w:sz w:val="22"/>
                <w:szCs w:val="28"/>
                <w:lang w:val="en-US"/>
              </w:rPr>
            </w:pPr>
            <w:r w:rsidRPr="00132C7E">
              <w:rPr>
                <w:rFonts w:ascii="Times New Roman" w:hAnsi="Times New Roman"/>
                <w:sz w:val="22"/>
                <w:szCs w:val="28"/>
                <w:lang w:val="en-US"/>
              </w:rPr>
              <w:t>«</w:t>
            </w:r>
            <w:r w:rsidR="00470867">
              <w:rPr>
                <w:rFonts w:ascii="Times New Roman" w:hAnsi="Times New Roman"/>
                <w:bCs w:val="0"/>
                <w:sz w:val="22"/>
                <w:szCs w:val="28"/>
                <w:shd w:val="clear" w:color="auto" w:fill="FFFFFF"/>
                <w:lang w:val="en-US"/>
              </w:rPr>
              <w:t>Special</w:t>
            </w:r>
            <w:bookmarkStart w:id="0" w:name="_GoBack"/>
            <w:bookmarkEnd w:id="0"/>
            <w:r w:rsidRPr="00132C7E">
              <w:rPr>
                <w:rFonts w:ascii="Times New Roman" w:hAnsi="Times New Roman"/>
                <w:bCs w:val="0"/>
                <w:sz w:val="22"/>
                <w:szCs w:val="28"/>
                <w:shd w:val="clear" w:color="auto" w:fill="FFFFFF"/>
                <w:lang w:val="en-US"/>
              </w:rPr>
              <w:t xml:space="preserve"> Translation (English)</w:t>
            </w:r>
            <w:r w:rsidRPr="00132C7E">
              <w:rPr>
                <w:rFonts w:ascii="Times New Roman" w:hAnsi="Times New Roman"/>
                <w:sz w:val="22"/>
                <w:szCs w:val="28"/>
                <w:lang w:val="en-US"/>
              </w:rPr>
              <w:t>»</w:t>
            </w:r>
          </w:p>
          <w:p w:rsidR="00676E4F" w:rsidRPr="001D498D" w:rsidRDefault="00676E4F" w:rsidP="00676E4F">
            <w:pPr>
              <w:autoSpaceDE w:val="0"/>
              <w:autoSpaceDN w:val="0"/>
              <w:adjustRightInd w:val="0"/>
              <w:spacing w:after="0" w:line="240" w:lineRule="auto"/>
              <w:rPr>
                <w:rFonts w:ascii="Times New Roman" w:hAnsi="Times New Roman"/>
                <w:b/>
                <w:sz w:val="24"/>
                <w:szCs w:val="24"/>
                <w:lang w:val="en-US"/>
              </w:rPr>
            </w:pPr>
          </w:p>
        </w:tc>
        <w:tc>
          <w:tcPr>
            <w:tcW w:w="709" w:type="dxa"/>
          </w:tcPr>
          <w:p w:rsidR="00676E4F" w:rsidRPr="005A3AB2" w:rsidRDefault="00676E4F" w:rsidP="006568EB">
            <w:pPr>
              <w:autoSpaceDE w:val="0"/>
              <w:autoSpaceDN w:val="0"/>
              <w:adjustRightInd w:val="0"/>
              <w:spacing w:after="0" w:line="240" w:lineRule="auto"/>
              <w:jc w:val="center"/>
              <w:rPr>
                <w:rFonts w:ascii="Times New Roman" w:hAnsi="Times New Roman"/>
                <w:sz w:val="24"/>
                <w:szCs w:val="24"/>
              </w:rPr>
            </w:pPr>
            <w:r w:rsidRPr="005A3AB2">
              <w:rPr>
                <w:rFonts w:ascii="Times New Roman" w:hAnsi="Times New Roman"/>
                <w:sz w:val="24"/>
                <w:szCs w:val="24"/>
              </w:rPr>
              <w:t>98</w:t>
            </w:r>
          </w:p>
        </w:tc>
        <w:tc>
          <w:tcPr>
            <w:tcW w:w="945" w:type="dxa"/>
          </w:tcPr>
          <w:p w:rsidR="00676E4F" w:rsidRPr="005A3AB2" w:rsidRDefault="00011C90" w:rsidP="006568EB">
            <w:pPr>
              <w:autoSpaceDE w:val="0"/>
              <w:autoSpaceDN w:val="0"/>
              <w:adjustRightInd w:val="0"/>
              <w:spacing w:after="0" w:line="240" w:lineRule="auto"/>
              <w:jc w:val="center"/>
              <w:rPr>
                <w:rFonts w:ascii="Times New Roman" w:hAnsi="Times New Roman"/>
                <w:sz w:val="24"/>
                <w:szCs w:val="24"/>
                <w:lang w:val="en-US"/>
              </w:rPr>
            </w:pPr>
            <w:r w:rsidRPr="005A3AB2">
              <w:rPr>
                <w:rFonts w:ascii="Times New Roman" w:hAnsi="Times New Roman"/>
                <w:sz w:val="24"/>
                <w:szCs w:val="24"/>
                <w:lang w:val="en-US"/>
              </w:rPr>
              <w:t>-</w:t>
            </w:r>
          </w:p>
        </w:tc>
        <w:tc>
          <w:tcPr>
            <w:tcW w:w="945" w:type="dxa"/>
            <w:gridSpan w:val="3"/>
          </w:tcPr>
          <w:p w:rsidR="00676E4F" w:rsidRPr="005A3AB2" w:rsidRDefault="004A1A30" w:rsidP="006568EB">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45</w:t>
            </w:r>
          </w:p>
        </w:tc>
        <w:tc>
          <w:tcPr>
            <w:tcW w:w="945" w:type="dxa"/>
          </w:tcPr>
          <w:p w:rsidR="00676E4F" w:rsidRPr="005A3AB2" w:rsidRDefault="00676E4F" w:rsidP="006568EB">
            <w:pPr>
              <w:autoSpaceDE w:val="0"/>
              <w:autoSpaceDN w:val="0"/>
              <w:adjustRightInd w:val="0"/>
              <w:spacing w:after="0" w:line="240" w:lineRule="auto"/>
              <w:jc w:val="center"/>
              <w:rPr>
                <w:rFonts w:ascii="Times New Roman" w:hAnsi="Times New Roman"/>
                <w:sz w:val="24"/>
                <w:szCs w:val="24"/>
                <w:lang w:val="en-US"/>
              </w:rPr>
            </w:pPr>
            <w:r w:rsidRPr="005A3AB2">
              <w:rPr>
                <w:rFonts w:ascii="Times New Roman" w:hAnsi="Times New Roman"/>
                <w:sz w:val="24"/>
                <w:szCs w:val="24"/>
                <w:lang w:val="en-US"/>
              </w:rPr>
              <w:t>-</w:t>
            </w:r>
          </w:p>
        </w:tc>
        <w:tc>
          <w:tcPr>
            <w:tcW w:w="1400" w:type="dxa"/>
            <w:gridSpan w:val="3"/>
          </w:tcPr>
          <w:p w:rsidR="00676E4F" w:rsidRPr="0099089C" w:rsidRDefault="0099089C" w:rsidP="006568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378" w:type="dxa"/>
          </w:tcPr>
          <w:p w:rsidR="00676E4F" w:rsidRPr="00AE25D3" w:rsidRDefault="00676E4F" w:rsidP="006568EB">
            <w:pPr>
              <w:autoSpaceDE w:val="0"/>
              <w:autoSpaceDN w:val="0"/>
              <w:adjustRightInd w:val="0"/>
              <w:spacing w:after="0" w:line="240" w:lineRule="auto"/>
              <w:jc w:val="center"/>
              <w:rPr>
                <w:rFonts w:ascii="Times New Roman" w:hAnsi="Times New Roman"/>
                <w:sz w:val="24"/>
                <w:szCs w:val="24"/>
                <w:lang w:val="en-US"/>
              </w:rPr>
            </w:pPr>
            <w:r w:rsidRPr="005A3AB2">
              <w:rPr>
                <w:rFonts w:ascii="Times New Roman" w:hAnsi="Times New Roman"/>
                <w:sz w:val="24"/>
                <w:szCs w:val="24"/>
                <w:lang w:val="en-US"/>
              </w:rPr>
              <w:t>7</w:t>
            </w:r>
          </w:p>
        </w:tc>
      </w:tr>
      <w:tr w:rsidR="00676E4F" w:rsidRPr="00AE0D8A" w:rsidTr="004A413F">
        <w:tc>
          <w:tcPr>
            <w:tcW w:w="1525" w:type="dxa"/>
            <w:gridSpan w:val="2"/>
          </w:tcPr>
          <w:p w:rsidR="00676E4F" w:rsidRPr="00AE25D3" w:rsidRDefault="00676E4F" w:rsidP="006568EB">
            <w:pPr>
              <w:autoSpaceDE w:val="0"/>
              <w:autoSpaceDN w:val="0"/>
              <w:adjustRightInd w:val="0"/>
              <w:spacing w:after="0" w:line="240" w:lineRule="auto"/>
              <w:rPr>
                <w:rFonts w:ascii="Times New Roman" w:hAnsi="Times New Roman"/>
                <w:sz w:val="24"/>
                <w:szCs w:val="24"/>
                <w:lang w:val="en-US"/>
              </w:rPr>
            </w:pPr>
            <w:r w:rsidRPr="00AE25D3">
              <w:rPr>
                <w:rFonts w:ascii="Times New Roman" w:hAnsi="Times New Roman"/>
                <w:sz w:val="24"/>
                <w:szCs w:val="24"/>
                <w:lang w:val="en-US"/>
              </w:rPr>
              <w:t>Lecturer</w:t>
            </w:r>
          </w:p>
        </w:tc>
        <w:tc>
          <w:tcPr>
            <w:tcW w:w="4249" w:type="dxa"/>
            <w:gridSpan w:val="5"/>
          </w:tcPr>
          <w:p w:rsidR="00676E4F" w:rsidRPr="00AE25D3" w:rsidRDefault="00AE0D8A" w:rsidP="006568EB">
            <w:pPr>
              <w:autoSpaceDE w:val="0"/>
              <w:autoSpaceDN w:val="0"/>
              <w:adjustRightInd w:val="0"/>
              <w:spacing w:after="0" w:line="240" w:lineRule="auto"/>
              <w:jc w:val="center"/>
              <w:rPr>
                <w:rFonts w:ascii="Times New Roman" w:hAnsi="Times New Roman"/>
                <w:sz w:val="24"/>
                <w:szCs w:val="24"/>
                <w:lang w:val="en-US"/>
              </w:rPr>
            </w:pPr>
            <w:proofErr w:type="spellStart"/>
            <w:r>
              <w:rPr>
                <w:rFonts w:ascii="Times New Roman" w:hAnsi="Times New Roman"/>
                <w:sz w:val="24"/>
                <w:szCs w:val="24"/>
                <w:lang w:val="en-US"/>
              </w:rPr>
              <w:t>Aliakbarova</w:t>
            </w:r>
            <w:proofErr w:type="spellEnd"/>
            <w:r w:rsidR="001D498D">
              <w:rPr>
                <w:rFonts w:ascii="Times New Roman" w:hAnsi="Times New Roman"/>
                <w:sz w:val="24"/>
                <w:szCs w:val="24"/>
                <w:lang w:val="en-US"/>
              </w:rPr>
              <w:t xml:space="preserve"> A</w:t>
            </w:r>
            <w:r w:rsidR="00676E4F">
              <w:rPr>
                <w:rFonts w:ascii="Times New Roman" w:hAnsi="Times New Roman"/>
                <w:sz w:val="24"/>
                <w:szCs w:val="24"/>
                <w:lang w:val="en-US"/>
              </w:rPr>
              <w:t>.</w:t>
            </w:r>
            <w:r w:rsidR="00676E4F" w:rsidRPr="00AE25D3">
              <w:rPr>
                <w:rFonts w:ascii="Times New Roman" w:hAnsi="Times New Roman"/>
                <w:sz w:val="24"/>
                <w:szCs w:val="24"/>
                <w:lang w:val="en-US"/>
              </w:rPr>
              <w:t xml:space="preserve">, </w:t>
            </w:r>
            <w:r w:rsidR="006568EB">
              <w:rPr>
                <w:rFonts w:ascii="Times New Roman" w:hAnsi="Times New Roman"/>
                <w:sz w:val="24"/>
                <w:szCs w:val="24"/>
                <w:lang w:val="en-US"/>
              </w:rPr>
              <w:t>Senior teacher</w:t>
            </w:r>
          </w:p>
        </w:tc>
        <w:tc>
          <w:tcPr>
            <w:tcW w:w="1701" w:type="dxa"/>
            <w:gridSpan w:val="4"/>
            <w:vMerge w:val="restart"/>
          </w:tcPr>
          <w:p w:rsidR="00676E4F" w:rsidRDefault="00676E4F" w:rsidP="006568EB">
            <w:pPr>
              <w:autoSpaceDE w:val="0"/>
              <w:autoSpaceDN w:val="0"/>
              <w:adjustRightInd w:val="0"/>
              <w:spacing w:after="0" w:line="240" w:lineRule="auto"/>
              <w:jc w:val="center"/>
              <w:rPr>
                <w:rFonts w:ascii="Times New Roman" w:hAnsi="Times New Roman"/>
                <w:sz w:val="24"/>
                <w:szCs w:val="24"/>
                <w:lang w:val="en-US"/>
              </w:rPr>
            </w:pPr>
            <w:r w:rsidRPr="00AE25D3">
              <w:rPr>
                <w:rFonts w:ascii="Times New Roman" w:hAnsi="Times New Roman"/>
                <w:sz w:val="24"/>
                <w:szCs w:val="24"/>
                <w:lang w:val="en-US"/>
              </w:rPr>
              <w:t>Office hours</w:t>
            </w:r>
          </w:p>
          <w:p w:rsidR="00011C90" w:rsidRPr="006568EB" w:rsidRDefault="006568EB" w:rsidP="006568EB">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Monday</w:t>
            </w:r>
          </w:p>
          <w:p w:rsidR="009F0556" w:rsidRPr="00676E4F" w:rsidRDefault="009F0556" w:rsidP="00132C7E">
            <w:pPr>
              <w:autoSpaceDE w:val="0"/>
              <w:autoSpaceDN w:val="0"/>
              <w:adjustRightInd w:val="0"/>
              <w:spacing w:after="0" w:line="240" w:lineRule="auto"/>
              <w:rPr>
                <w:rFonts w:ascii="Times New Roman" w:hAnsi="Times New Roman"/>
                <w:sz w:val="24"/>
                <w:szCs w:val="24"/>
                <w:lang w:val="en-US"/>
              </w:rPr>
            </w:pPr>
          </w:p>
        </w:tc>
        <w:tc>
          <w:tcPr>
            <w:tcW w:w="2353" w:type="dxa"/>
            <w:gridSpan w:val="3"/>
            <w:vMerge w:val="restart"/>
          </w:tcPr>
          <w:p w:rsidR="00676E4F" w:rsidRPr="00AE25D3" w:rsidRDefault="00676E4F" w:rsidP="006568EB">
            <w:pPr>
              <w:autoSpaceDE w:val="0"/>
              <w:autoSpaceDN w:val="0"/>
              <w:adjustRightInd w:val="0"/>
              <w:spacing w:after="0" w:line="240" w:lineRule="auto"/>
              <w:jc w:val="center"/>
              <w:rPr>
                <w:rFonts w:ascii="Times New Roman" w:hAnsi="Times New Roman"/>
                <w:sz w:val="24"/>
                <w:szCs w:val="24"/>
                <w:lang w:val="en-US"/>
              </w:rPr>
            </w:pPr>
            <w:r w:rsidRPr="00AE25D3">
              <w:rPr>
                <w:rFonts w:ascii="Times New Roman" w:hAnsi="Times New Roman"/>
                <w:sz w:val="24"/>
                <w:szCs w:val="24"/>
                <w:lang w:val="en-US"/>
              </w:rPr>
              <w:t>Course Schedule</w:t>
            </w:r>
          </w:p>
          <w:p w:rsidR="001D498D" w:rsidRPr="00676E4F" w:rsidRDefault="001D498D" w:rsidP="00132C7E">
            <w:pPr>
              <w:autoSpaceDE w:val="0"/>
              <w:autoSpaceDN w:val="0"/>
              <w:adjustRightInd w:val="0"/>
              <w:spacing w:after="0" w:line="240" w:lineRule="auto"/>
              <w:rPr>
                <w:rFonts w:ascii="Times New Roman" w:hAnsi="Times New Roman"/>
                <w:sz w:val="24"/>
                <w:szCs w:val="24"/>
                <w:lang w:val="en-US"/>
              </w:rPr>
            </w:pPr>
          </w:p>
        </w:tc>
      </w:tr>
      <w:tr w:rsidR="00676E4F" w:rsidRPr="00AE0D8A" w:rsidTr="004A413F">
        <w:tc>
          <w:tcPr>
            <w:tcW w:w="1525" w:type="dxa"/>
            <w:gridSpan w:val="2"/>
          </w:tcPr>
          <w:p w:rsidR="00676E4F" w:rsidRPr="00AE25D3" w:rsidRDefault="00676E4F" w:rsidP="006568EB">
            <w:pPr>
              <w:autoSpaceDE w:val="0"/>
              <w:autoSpaceDN w:val="0"/>
              <w:adjustRightInd w:val="0"/>
              <w:spacing w:after="0" w:line="240" w:lineRule="auto"/>
              <w:rPr>
                <w:rFonts w:ascii="Times New Roman" w:hAnsi="Times New Roman"/>
                <w:sz w:val="24"/>
                <w:szCs w:val="24"/>
                <w:lang w:val="en-US"/>
              </w:rPr>
            </w:pPr>
            <w:r w:rsidRPr="00AE25D3">
              <w:rPr>
                <w:rFonts w:ascii="Times New Roman" w:hAnsi="Times New Roman"/>
                <w:sz w:val="24"/>
                <w:szCs w:val="24"/>
                <w:lang w:val="en-US"/>
              </w:rPr>
              <w:t>e-mail</w:t>
            </w:r>
          </w:p>
        </w:tc>
        <w:tc>
          <w:tcPr>
            <w:tcW w:w="4249" w:type="dxa"/>
            <w:gridSpan w:val="5"/>
          </w:tcPr>
          <w:p w:rsidR="00676E4F" w:rsidRPr="00C75357" w:rsidRDefault="00827182" w:rsidP="006568EB">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w:t>
            </w:r>
            <w:r w:rsidR="00AE0D8A">
              <w:rPr>
                <w:rFonts w:ascii="Times New Roman" w:hAnsi="Times New Roman" w:cs="Times New Roman"/>
                <w:sz w:val="24"/>
                <w:szCs w:val="24"/>
                <w:lang w:val="en-US"/>
              </w:rPr>
              <w:t>liakbarova2014</w:t>
            </w:r>
            <w:r w:rsidR="00C75357" w:rsidRPr="00C75357">
              <w:rPr>
                <w:rFonts w:ascii="Times New Roman" w:hAnsi="Times New Roman" w:cs="Times New Roman"/>
                <w:sz w:val="24"/>
                <w:szCs w:val="24"/>
                <w:lang w:val="en-US"/>
              </w:rPr>
              <w:t>@gmail.com</w:t>
            </w:r>
          </w:p>
        </w:tc>
        <w:tc>
          <w:tcPr>
            <w:tcW w:w="1701" w:type="dxa"/>
            <w:gridSpan w:val="4"/>
            <w:vMerge/>
          </w:tcPr>
          <w:p w:rsidR="00676E4F" w:rsidRPr="00676E4F" w:rsidRDefault="00676E4F" w:rsidP="006568EB">
            <w:pPr>
              <w:autoSpaceDE w:val="0"/>
              <w:autoSpaceDN w:val="0"/>
              <w:adjustRightInd w:val="0"/>
              <w:spacing w:after="0" w:line="240" w:lineRule="auto"/>
              <w:rPr>
                <w:rFonts w:ascii="Times New Roman" w:hAnsi="Times New Roman"/>
                <w:sz w:val="24"/>
                <w:szCs w:val="24"/>
                <w:lang w:val="en-US"/>
              </w:rPr>
            </w:pPr>
          </w:p>
        </w:tc>
        <w:tc>
          <w:tcPr>
            <w:tcW w:w="2353" w:type="dxa"/>
            <w:gridSpan w:val="3"/>
            <w:vMerge/>
          </w:tcPr>
          <w:p w:rsidR="00676E4F" w:rsidRPr="00676E4F" w:rsidRDefault="00676E4F" w:rsidP="006568EB">
            <w:pPr>
              <w:autoSpaceDE w:val="0"/>
              <w:autoSpaceDN w:val="0"/>
              <w:adjustRightInd w:val="0"/>
              <w:spacing w:after="0" w:line="240" w:lineRule="auto"/>
              <w:jc w:val="center"/>
              <w:rPr>
                <w:rFonts w:ascii="Times New Roman" w:hAnsi="Times New Roman"/>
                <w:sz w:val="24"/>
                <w:szCs w:val="24"/>
                <w:lang w:val="en-US"/>
              </w:rPr>
            </w:pPr>
          </w:p>
        </w:tc>
      </w:tr>
      <w:tr w:rsidR="00676E4F" w:rsidRPr="00AE0D8A" w:rsidTr="004A413F">
        <w:tc>
          <w:tcPr>
            <w:tcW w:w="1525" w:type="dxa"/>
            <w:gridSpan w:val="2"/>
          </w:tcPr>
          <w:p w:rsidR="00676E4F" w:rsidRPr="00676E4F" w:rsidRDefault="00676E4F" w:rsidP="006568EB">
            <w:pPr>
              <w:autoSpaceDE w:val="0"/>
              <w:autoSpaceDN w:val="0"/>
              <w:adjustRightInd w:val="0"/>
              <w:spacing w:after="0" w:line="240" w:lineRule="auto"/>
              <w:rPr>
                <w:rFonts w:ascii="Times New Roman" w:hAnsi="Times New Roman"/>
                <w:sz w:val="24"/>
                <w:szCs w:val="24"/>
                <w:lang w:val="en-US"/>
              </w:rPr>
            </w:pPr>
            <w:r w:rsidRPr="00AE25D3">
              <w:rPr>
                <w:rFonts w:ascii="Times New Roman" w:hAnsi="Times New Roman"/>
                <w:sz w:val="24"/>
                <w:szCs w:val="24"/>
                <w:lang w:val="en-US"/>
              </w:rPr>
              <w:t>Telephone</w:t>
            </w:r>
          </w:p>
        </w:tc>
        <w:tc>
          <w:tcPr>
            <w:tcW w:w="4249" w:type="dxa"/>
            <w:gridSpan w:val="5"/>
          </w:tcPr>
          <w:p w:rsidR="00676E4F" w:rsidRPr="00AE25D3" w:rsidRDefault="00676E4F" w:rsidP="006568EB">
            <w:pPr>
              <w:autoSpaceDE w:val="0"/>
              <w:autoSpaceDN w:val="0"/>
              <w:adjustRightInd w:val="0"/>
              <w:spacing w:after="0" w:line="240" w:lineRule="auto"/>
              <w:jc w:val="center"/>
              <w:rPr>
                <w:rFonts w:ascii="Times New Roman" w:hAnsi="Times New Roman"/>
                <w:sz w:val="24"/>
                <w:szCs w:val="24"/>
                <w:lang w:val="en-US"/>
              </w:rPr>
            </w:pPr>
            <w:r w:rsidRPr="00AE25D3">
              <w:rPr>
                <w:rFonts w:ascii="Times New Roman" w:hAnsi="Times New Roman"/>
                <w:sz w:val="24"/>
                <w:szCs w:val="24"/>
                <w:lang w:val="en-US"/>
              </w:rPr>
              <w:t>8 (727) 221 13 23</w:t>
            </w:r>
          </w:p>
        </w:tc>
        <w:tc>
          <w:tcPr>
            <w:tcW w:w="1701" w:type="dxa"/>
            <w:gridSpan w:val="4"/>
          </w:tcPr>
          <w:p w:rsidR="002068F0" w:rsidRPr="00676E4F" w:rsidRDefault="002068F0" w:rsidP="006568EB">
            <w:pPr>
              <w:autoSpaceDE w:val="0"/>
              <w:autoSpaceDN w:val="0"/>
              <w:adjustRightInd w:val="0"/>
              <w:spacing w:after="0" w:line="240" w:lineRule="auto"/>
              <w:rPr>
                <w:rFonts w:ascii="Times New Roman" w:hAnsi="Times New Roman"/>
                <w:sz w:val="24"/>
                <w:szCs w:val="24"/>
                <w:lang w:val="en-US"/>
              </w:rPr>
            </w:pPr>
          </w:p>
        </w:tc>
        <w:tc>
          <w:tcPr>
            <w:tcW w:w="2353" w:type="dxa"/>
            <w:gridSpan w:val="3"/>
          </w:tcPr>
          <w:p w:rsidR="00676E4F" w:rsidRPr="00676E4F" w:rsidRDefault="00676E4F" w:rsidP="006568EB">
            <w:pPr>
              <w:autoSpaceDE w:val="0"/>
              <w:autoSpaceDN w:val="0"/>
              <w:adjustRightInd w:val="0"/>
              <w:spacing w:after="0" w:line="240" w:lineRule="auto"/>
              <w:jc w:val="center"/>
              <w:rPr>
                <w:rFonts w:ascii="Times New Roman" w:hAnsi="Times New Roman"/>
                <w:sz w:val="24"/>
                <w:szCs w:val="24"/>
                <w:lang w:val="en-US"/>
              </w:rPr>
            </w:pPr>
          </w:p>
        </w:tc>
      </w:tr>
      <w:tr w:rsidR="002068F0" w:rsidRPr="00470867" w:rsidTr="004A413F">
        <w:tc>
          <w:tcPr>
            <w:tcW w:w="1525" w:type="dxa"/>
            <w:gridSpan w:val="2"/>
          </w:tcPr>
          <w:p w:rsidR="002068F0" w:rsidRPr="00AE25D3" w:rsidRDefault="002068F0" w:rsidP="006568EB">
            <w:pPr>
              <w:autoSpaceDE w:val="0"/>
              <w:autoSpaceDN w:val="0"/>
              <w:adjustRightInd w:val="0"/>
              <w:spacing w:after="0" w:line="240" w:lineRule="auto"/>
              <w:rPr>
                <w:rFonts w:ascii="Times New Roman" w:hAnsi="Times New Roman"/>
                <w:sz w:val="24"/>
                <w:szCs w:val="24"/>
                <w:lang w:val="en-US"/>
              </w:rPr>
            </w:pPr>
            <w:r w:rsidRPr="002068F0">
              <w:rPr>
                <w:rFonts w:ascii="Times New Roman" w:hAnsi="Times New Roman"/>
                <w:sz w:val="24"/>
                <w:szCs w:val="24"/>
                <w:lang w:val="en-US"/>
              </w:rPr>
              <w:t>Academic Course Presentation</w:t>
            </w:r>
          </w:p>
        </w:tc>
        <w:tc>
          <w:tcPr>
            <w:tcW w:w="8303" w:type="dxa"/>
            <w:gridSpan w:val="12"/>
          </w:tcPr>
          <w:p w:rsidR="00132C7E" w:rsidRPr="00D1067C" w:rsidRDefault="002068F0" w:rsidP="006211AD">
            <w:pPr>
              <w:tabs>
                <w:tab w:val="left" w:pos="7371"/>
              </w:tabs>
              <w:spacing w:after="0" w:line="240" w:lineRule="auto"/>
              <w:ind w:left="34" w:right="-27"/>
              <w:jc w:val="both"/>
              <w:rPr>
                <w:rFonts w:ascii="Times New Roman" w:hAnsi="Times New Roman" w:cs="Times New Roman"/>
                <w:sz w:val="24"/>
                <w:szCs w:val="24"/>
                <w:lang w:val="en-US"/>
              </w:rPr>
            </w:pPr>
            <w:r>
              <w:rPr>
                <w:rFonts w:ascii="Times New Roman" w:hAnsi="Times New Roman"/>
                <w:b/>
                <w:sz w:val="24"/>
                <w:szCs w:val="24"/>
                <w:lang w:val="en-US"/>
              </w:rPr>
              <w:t xml:space="preserve">The </w:t>
            </w:r>
            <w:r w:rsidRPr="002068F0">
              <w:rPr>
                <w:rFonts w:ascii="Times New Roman" w:hAnsi="Times New Roman"/>
                <w:b/>
                <w:sz w:val="24"/>
                <w:szCs w:val="24"/>
                <w:lang w:val="en-US"/>
              </w:rPr>
              <w:t>aim of the discipline</w:t>
            </w:r>
            <w:r w:rsidRPr="00AE25D3">
              <w:rPr>
                <w:rFonts w:ascii="Times New Roman" w:hAnsi="Times New Roman"/>
                <w:sz w:val="24"/>
                <w:szCs w:val="24"/>
                <w:lang w:val="en-US"/>
              </w:rPr>
              <w:t xml:space="preserve"> </w:t>
            </w:r>
            <w:r w:rsidR="00132C7E" w:rsidRPr="00D1067C">
              <w:rPr>
                <w:rFonts w:ascii="Times New Roman" w:hAnsi="Times New Roman" w:cs="Times New Roman"/>
                <w:sz w:val="24"/>
                <w:szCs w:val="24"/>
                <w:lang w:val="en-US"/>
              </w:rPr>
              <w:t>is a further improvement of communicative and intercultural competences and the formation of professional competence of students and fluency in English, as well as the ability to quickly and skillfully translate texts from English into Kazakh/Russian and vice versa. Accordingly, the translator must have a good diction, a high culture of oral speech, a significant stock of reproductive material in both Kazakh/Russian and English.</w:t>
            </w:r>
          </w:p>
          <w:p w:rsidR="00132C7E" w:rsidRPr="00D1067C" w:rsidRDefault="00132C7E" w:rsidP="00132C7E">
            <w:pPr>
              <w:spacing w:after="0"/>
              <w:rPr>
                <w:rFonts w:ascii="Times New Roman" w:hAnsi="Times New Roman" w:cs="Times New Roman"/>
                <w:sz w:val="24"/>
                <w:szCs w:val="24"/>
                <w:lang w:val="en-US"/>
              </w:rPr>
            </w:pPr>
            <w:r w:rsidRPr="00D1067C">
              <w:rPr>
                <w:rFonts w:ascii="Times New Roman" w:hAnsi="Times New Roman" w:cs="Times New Roman"/>
                <w:sz w:val="24"/>
                <w:szCs w:val="24"/>
                <w:lang w:val="en-US"/>
              </w:rPr>
              <w:t>As a result of mastering the discipline, the student must:</w:t>
            </w:r>
            <w:r w:rsidRPr="00D1067C">
              <w:rPr>
                <w:rFonts w:ascii="Times New Roman" w:hAnsi="Times New Roman" w:cs="Times New Roman"/>
                <w:sz w:val="24"/>
                <w:szCs w:val="24"/>
                <w:lang w:val="en-US"/>
              </w:rPr>
              <w:br/>
              <w:t>- be able to perform oral consecutive translation and interpretation from a paper in accordance with lexical equivalence of norms by following grammatical, syntactic and stylistic norms of the text translation and temporal characteristics of the source text;</w:t>
            </w:r>
          </w:p>
          <w:p w:rsidR="00132C7E" w:rsidRPr="00D1067C" w:rsidRDefault="00132C7E" w:rsidP="00132C7E">
            <w:pPr>
              <w:spacing w:after="0"/>
              <w:rPr>
                <w:rFonts w:ascii="Times New Roman" w:hAnsi="Times New Roman" w:cs="Times New Roman"/>
                <w:sz w:val="24"/>
                <w:szCs w:val="24"/>
                <w:lang w:val="en-US"/>
              </w:rPr>
            </w:pPr>
            <w:r w:rsidRPr="00D1067C">
              <w:rPr>
                <w:rFonts w:ascii="Times New Roman" w:hAnsi="Times New Roman" w:cs="Times New Roman"/>
                <w:sz w:val="24"/>
                <w:szCs w:val="24"/>
                <w:lang w:val="en-US"/>
              </w:rPr>
              <w:t>- master the foundations of the reduced translation system at</w:t>
            </w:r>
            <w:r w:rsidRPr="00D1067C">
              <w:rPr>
                <w:rFonts w:ascii="Times New Roman" w:hAnsi="Times New Roman" w:cs="Times New Roman"/>
                <w:sz w:val="24"/>
                <w:szCs w:val="24"/>
                <w:lang w:val="en-US"/>
              </w:rPr>
              <w:br/>
              <w:t>performing oral consecutive translation;</w:t>
            </w:r>
          </w:p>
          <w:p w:rsidR="00132C7E" w:rsidRPr="00D1067C" w:rsidRDefault="00132C7E" w:rsidP="00132C7E">
            <w:pPr>
              <w:spacing w:after="0"/>
              <w:rPr>
                <w:rFonts w:ascii="Times New Roman" w:hAnsi="Times New Roman" w:cs="Times New Roman"/>
                <w:sz w:val="24"/>
                <w:szCs w:val="24"/>
                <w:lang w:val="en-US"/>
              </w:rPr>
            </w:pPr>
            <w:r w:rsidRPr="00D1067C">
              <w:rPr>
                <w:rFonts w:ascii="Times New Roman" w:hAnsi="Times New Roman" w:cs="Times New Roman"/>
                <w:sz w:val="24"/>
                <w:szCs w:val="24"/>
                <w:lang w:val="en-US"/>
              </w:rPr>
              <w:t>- have an understanding of the ethics of translation;</w:t>
            </w:r>
          </w:p>
          <w:p w:rsidR="00132C7E" w:rsidRPr="00D1067C" w:rsidRDefault="00132C7E" w:rsidP="00132C7E">
            <w:pPr>
              <w:spacing w:after="0"/>
              <w:rPr>
                <w:rFonts w:ascii="Times New Roman" w:hAnsi="Times New Roman" w:cs="Times New Roman"/>
                <w:sz w:val="24"/>
                <w:szCs w:val="24"/>
                <w:lang w:val="en-US"/>
              </w:rPr>
            </w:pPr>
            <w:r w:rsidRPr="00D1067C">
              <w:rPr>
                <w:rFonts w:ascii="Times New Roman" w:hAnsi="Times New Roman" w:cs="Times New Roman"/>
                <w:sz w:val="24"/>
                <w:szCs w:val="24"/>
                <w:lang w:val="en-US"/>
              </w:rPr>
              <w:t>- be proficient in the international etiquette and rules of interpreter's behavior in various situations of interpretation (accompanying the tourist group, ensuring business negotiations, ensuring negotiations of official delegations, etc.);</w:t>
            </w:r>
          </w:p>
          <w:p w:rsidR="00132C7E" w:rsidRPr="00D1067C" w:rsidRDefault="00132C7E" w:rsidP="00132C7E">
            <w:pPr>
              <w:spacing w:after="0"/>
              <w:rPr>
                <w:rFonts w:ascii="Times New Roman" w:hAnsi="Times New Roman" w:cs="Times New Roman"/>
                <w:sz w:val="24"/>
                <w:szCs w:val="24"/>
                <w:lang w:val="en-US"/>
              </w:rPr>
            </w:pPr>
            <w:r w:rsidRPr="00D1067C">
              <w:rPr>
                <w:rFonts w:ascii="Times New Roman" w:hAnsi="Times New Roman" w:cs="Times New Roman"/>
                <w:sz w:val="24"/>
                <w:szCs w:val="24"/>
                <w:lang w:val="en-US"/>
              </w:rPr>
              <w:t>- know the speech theme of the intercultural bloc (politics, economics, culture, human rights of the countries of the USSR and Kazakhstan);</w:t>
            </w:r>
          </w:p>
          <w:p w:rsidR="00132C7E" w:rsidRPr="00D37629" w:rsidRDefault="00132C7E" w:rsidP="00132C7E">
            <w:pPr>
              <w:spacing w:after="0"/>
              <w:rPr>
                <w:rFonts w:ascii="Times New Roman" w:hAnsi="Times New Roman" w:cs="Times New Roman"/>
                <w:sz w:val="24"/>
                <w:szCs w:val="24"/>
                <w:lang w:val="en-US"/>
              </w:rPr>
            </w:pPr>
            <w:r w:rsidRPr="00D37629">
              <w:rPr>
                <w:rFonts w:ascii="Times New Roman" w:hAnsi="Times New Roman" w:cs="Times New Roman"/>
                <w:sz w:val="24"/>
                <w:szCs w:val="24"/>
                <w:lang w:val="en-US"/>
              </w:rPr>
              <w:t xml:space="preserve">- </w:t>
            </w:r>
            <w:proofErr w:type="gramStart"/>
            <w:r w:rsidRPr="00D37629">
              <w:rPr>
                <w:rFonts w:ascii="Times New Roman" w:hAnsi="Times New Roman" w:cs="Times New Roman"/>
                <w:sz w:val="24"/>
                <w:szCs w:val="24"/>
                <w:lang w:val="en-US"/>
              </w:rPr>
              <w:t>practically</w:t>
            </w:r>
            <w:proofErr w:type="gramEnd"/>
            <w:r w:rsidRPr="00D37629">
              <w:rPr>
                <w:rFonts w:ascii="Times New Roman" w:hAnsi="Times New Roman" w:cs="Times New Roman"/>
                <w:sz w:val="24"/>
                <w:szCs w:val="24"/>
                <w:lang w:val="en-US"/>
              </w:rPr>
              <w:t xml:space="preserve"> own the basics of oral and written communication within the subject area of ​​the course, in accordance with the sphere and situation of communication.</w:t>
            </w:r>
          </w:p>
          <w:p w:rsidR="002068F0" w:rsidRPr="00676E4F" w:rsidRDefault="00132C7E" w:rsidP="00132C7E">
            <w:pPr>
              <w:tabs>
                <w:tab w:val="left" w:pos="7371"/>
              </w:tabs>
              <w:spacing w:after="0" w:line="240" w:lineRule="auto"/>
              <w:ind w:left="34" w:right="-27"/>
              <w:rPr>
                <w:rFonts w:ascii="Times New Roman" w:hAnsi="Times New Roman"/>
                <w:sz w:val="24"/>
                <w:szCs w:val="24"/>
                <w:lang w:val="en-US"/>
              </w:rPr>
            </w:pPr>
            <w:r w:rsidRPr="00D37629">
              <w:rPr>
                <w:rFonts w:ascii="Times New Roman" w:hAnsi="Times New Roman" w:cs="Times New Roman"/>
                <w:sz w:val="24"/>
                <w:szCs w:val="24"/>
                <w:lang w:val="en-US"/>
              </w:rPr>
              <w:t xml:space="preserve">- </w:t>
            </w:r>
            <w:proofErr w:type="gramStart"/>
            <w:r w:rsidRPr="00D37629">
              <w:rPr>
                <w:rFonts w:ascii="Times New Roman" w:hAnsi="Times New Roman" w:cs="Times New Roman"/>
                <w:sz w:val="24"/>
                <w:szCs w:val="24"/>
                <w:lang w:val="en-US"/>
              </w:rPr>
              <w:t>during</w:t>
            </w:r>
            <w:proofErr w:type="gramEnd"/>
            <w:r w:rsidRPr="00D37629">
              <w:rPr>
                <w:rFonts w:ascii="Times New Roman" w:hAnsi="Times New Roman" w:cs="Times New Roman"/>
                <w:sz w:val="24"/>
                <w:szCs w:val="24"/>
                <w:lang w:val="en-US"/>
              </w:rPr>
              <w:t xml:space="preserve"> listening and reading, recognize grammatical and lexical structures and phenomena;</w:t>
            </w:r>
            <w:r w:rsidRPr="00D37629">
              <w:rPr>
                <w:rFonts w:ascii="Times New Roman" w:hAnsi="Times New Roman" w:cs="Times New Roman"/>
                <w:sz w:val="24"/>
                <w:szCs w:val="24"/>
                <w:lang w:val="en-US"/>
              </w:rPr>
              <w:br/>
              <w:t>- in writing, follow the grammatical and lexical norms of the studied language and actively use the learned grammatical and lexical material.</w:t>
            </w:r>
          </w:p>
        </w:tc>
      </w:tr>
      <w:tr w:rsidR="00676E4F" w:rsidRPr="00470867" w:rsidTr="004A413F">
        <w:tc>
          <w:tcPr>
            <w:tcW w:w="1525" w:type="dxa"/>
            <w:gridSpan w:val="2"/>
          </w:tcPr>
          <w:p w:rsidR="00676E4F" w:rsidRPr="00AE25D3" w:rsidRDefault="002068F0" w:rsidP="006568EB">
            <w:pPr>
              <w:autoSpaceDE w:val="0"/>
              <w:autoSpaceDN w:val="0"/>
              <w:adjustRightInd w:val="0"/>
              <w:spacing w:after="0" w:line="240" w:lineRule="auto"/>
              <w:rPr>
                <w:rFonts w:ascii="Times New Roman" w:hAnsi="Times New Roman"/>
                <w:sz w:val="24"/>
                <w:szCs w:val="24"/>
                <w:lang w:val="en-US"/>
              </w:rPr>
            </w:pPr>
            <w:r w:rsidRPr="002068F0">
              <w:rPr>
                <w:rFonts w:ascii="Times New Roman" w:hAnsi="Times New Roman"/>
                <w:sz w:val="24"/>
                <w:szCs w:val="24"/>
                <w:lang w:val="en-US"/>
              </w:rPr>
              <w:t xml:space="preserve">Prerequisites and </w:t>
            </w:r>
            <w:proofErr w:type="spellStart"/>
            <w:r w:rsidRPr="002068F0">
              <w:rPr>
                <w:rFonts w:ascii="Times New Roman" w:hAnsi="Times New Roman"/>
                <w:sz w:val="24"/>
                <w:szCs w:val="24"/>
                <w:lang w:val="en-US"/>
              </w:rPr>
              <w:t>Postrequisites</w:t>
            </w:r>
            <w:proofErr w:type="spellEnd"/>
          </w:p>
        </w:tc>
        <w:tc>
          <w:tcPr>
            <w:tcW w:w="8303" w:type="dxa"/>
            <w:gridSpan w:val="12"/>
          </w:tcPr>
          <w:p w:rsidR="008A7761" w:rsidRPr="00AE25D3" w:rsidRDefault="00132C7E" w:rsidP="006568EB">
            <w:pPr>
              <w:autoSpaceDE w:val="0"/>
              <w:autoSpaceDN w:val="0"/>
              <w:adjustRightInd w:val="0"/>
              <w:spacing w:after="0" w:line="240" w:lineRule="auto"/>
              <w:jc w:val="both"/>
              <w:rPr>
                <w:rFonts w:ascii="Times New Roman" w:hAnsi="Times New Roman"/>
                <w:sz w:val="24"/>
                <w:szCs w:val="24"/>
                <w:lang w:val="en-US"/>
              </w:rPr>
            </w:pPr>
            <w:r w:rsidRPr="00D1067C">
              <w:rPr>
                <w:rStyle w:val="shorttext"/>
                <w:rFonts w:ascii="Times New Roman" w:hAnsi="Times New Roman"/>
                <w:sz w:val="24"/>
                <w:szCs w:val="24"/>
                <w:lang w:val="en-US"/>
              </w:rPr>
              <w:t>“Theory and practice of translation”, “Fundamentals of Translation”</w:t>
            </w:r>
          </w:p>
        </w:tc>
      </w:tr>
      <w:tr w:rsidR="00676E4F" w:rsidRPr="00290F1C" w:rsidTr="004A413F">
        <w:tc>
          <w:tcPr>
            <w:tcW w:w="1525" w:type="dxa"/>
            <w:gridSpan w:val="2"/>
          </w:tcPr>
          <w:p w:rsidR="00676E4F" w:rsidRPr="00AE25D3" w:rsidRDefault="00676E4F" w:rsidP="006568EB">
            <w:pPr>
              <w:spacing w:after="0" w:line="240" w:lineRule="auto"/>
              <w:jc w:val="both"/>
              <w:rPr>
                <w:rFonts w:ascii="Times New Roman" w:hAnsi="Times New Roman"/>
                <w:sz w:val="24"/>
                <w:szCs w:val="24"/>
                <w:lang w:val="en-US"/>
              </w:rPr>
            </w:pPr>
            <w:r w:rsidRPr="00AE25D3">
              <w:rPr>
                <w:rStyle w:val="shorttext"/>
                <w:rFonts w:ascii="Times New Roman" w:hAnsi="Times New Roman"/>
                <w:sz w:val="24"/>
                <w:szCs w:val="24"/>
                <w:lang w:val="en-US"/>
              </w:rPr>
              <w:t>Literature and resources</w:t>
            </w:r>
          </w:p>
        </w:tc>
        <w:tc>
          <w:tcPr>
            <w:tcW w:w="8303" w:type="dxa"/>
            <w:gridSpan w:val="12"/>
          </w:tcPr>
          <w:p w:rsidR="006211AD" w:rsidRPr="006211AD" w:rsidRDefault="00676E4F" w:rsidP="006211AD">
            <w:pPr>
              <w:tabs>
                <w:tab w:val="left" w:pos="7972"/>
              </w:tabs>
              <w:spacing w:after="0" w:line="240" w:lineRule="auto"/>
              <w:ind w:right="114" w:firstLine="1"/>
              <w:jc w:val="both"/>
              <w:rPr>
                <w:rFonts w:ascii="Times New Roman" w:hAnsi="Times New Roman"/>
                <w:b/>
                <w:sz w:val="24"/>
                <w:szCs w:val="24"/>
                <w:lang w:val="en-US"/>
              </w:rPr>
            </w:pPr>
            <w:r w:rsidRPr="00AE25D3">
              <w:rPr>
                <w:rFonts w:ascii="Times New Roman" w:hAnsi="Times New Roman"/>
                <w:b/>
                <w:sz w:val="24"/>
                <w:szCs w:val="24"/>
                <w:lang w:val="en-US"/>
              </w:rPr>
              <w:t>Main literature:</w:t>
            </w:r>
          </w:p>
          <w:p w:rsidR="00132C7E" w:rsidRPr="006E3307" w:rsidRDefault="00132C7E" w:rsidP="00132C7E">
            <w:pPr>
              <w:spacing w:after="0"/>
              <w:jc w:val="both"/>
              <w:rPr>
                <w:rFonts w:ascii="Times New Roman" w:eastAsia="Times New Roman" w:hAnsi="Times New Roman" w:cs="Times New Roman"/>
                <w:sz w:val="24"/>
                <w:szCs w:val="24"/>
                <w:lang w:eastAsia="ru-RU"/>
              </w:rPr>
            </w:pPr>
            <w:r w:rsidRPr="00D1067C">
              <w:rPr>
                <w:rFonts w:ascii="Times New Roman" w:eastAsia="Times New Roman" w:hAnsi="Times New Roman" w:cs="Times New Roman"/>
                <w:sz w:val="24"/>
                <w:szCs w:val="24"/>
                <w:lang w:val="en-US" w:eastAsia="ru-RU"/>
              </w:rPr>
              <w:t xml:space="preserve">1. </w:t>
            </w:r>
            <w:r w:rsidRPr="006E3307">
              <w:rPr>
                <w:rFonts w:ascii="Times New Roman" w:eastAsia="Times New Roman" w:hAnsi="Times New Roman" w:cs="Times New Roman"/>
                <w:sz w:val="24"/>
                <w:szCs w:val="24"/>
                <w:lang w:eastAsia="ru-RU"/>
              </w:rPr>
              <w:t>Миньяр</w:t>
            </w:r>
            <w:r w:rsidRPr="00D1067C">
              <w:rPr>
                <w:rFonts w:ascii="Times New Roman" w:eastAsia="Times New Roman" w:hAnsi="Times New Roman" w:cs="Times New Roman"/>
                <w:sz w:val="24"/>
                <w:szCs w:val="24"/>
                <w:lang w:val="en-US" w:eastAsia="ru-RU"/>
              </w:rPr>
              <w:t>-</w:t>
            </w:r>
            <w:proofErr w:type="spellStart"/>
            <w:r w:rsidRPr="006E3307">
              <w:rPr>
                <w:rFonts w:ascii="Times New Roman" w:eastAsia="Times New Roman" w:hAnsi="Times New Roman" w:cs="Times New Roman"/>
                <w:sz w:val="24"/>
                <w:szCs w:val="24"/>
                <w:lang w:eastAsia="ru-RU"/>
              </w:rPr>
              <w:t>Белоручева</w:t>
            </w:r>
            <w:proofErr w:type="spellEnd"/>
            <w:r w:rsidRPr="00D1067C">
              <w:rPr>
                <w:rFonts w:ascii="Times New Roman" w:eastAsia="Times New Roman" w:hAnsi="Times New Roman" w:cs="Times New Roman"/>
                <w:sz w:val="24"/>
                <w:szCs w:val="24"/>
                <w:lang w:val="en-US" w:eastAsia="ru-RU"/>
              </w:rPr>
              <w:t xml:space="preserve"> </w:t>
            </w:r>
            <w:r w:rsidRPr="006E3307">
              <w:rPr>
                <w:rFonts w:ascii="Times New Roman" w:eastAsia="Times New Roman" w:hAnsi="Times New Roman" w:cs="Times New Roman"/>
                <w:sz w:val="24"/>
                <w:szCs w:val="24"/>
                <w:lang w:eastAsia="ru-RU"/>
              </w:rPr>
              <w:t>А</w:t>
            </w:r>
            <w:r w:rsidRPr="00D1067C">
              <w:rPr>
                <w:rFonts w:ascii="Times New Roman" w:eastAsia="Times New Roman" w:hAnsi="Times New Roman" w:cs="Times New Roman"/>
                <w:sz w:val="24"/>
                <w:szCs w:val="24"/>
                <w:lang w:val="en-US" w:eastAsia="ru-RU"/>
              </w:rPr>
              <w:t>.</w:t>
            </w:r>
            <w:r w:rsidRPr="006E3307">
              <w:rPr>
                <w:rFonts w:ascii="Times New Roman" w:eastAsia="Times New Roman" w:hAnsi="Times New Roman" w:cs="Times New Roman"/>
                <w:sz w:val="24"/>
                <w:szCs w:val="24"/>
                <w:lang w:eastAsia="ru-RU"/>
              </w:rPr>
              <w:t>П</w:t>
            </w:r>
            <w:r w:rsidRPr="00D1067C">
              <w:rPr>
                <w:rFonts w:ascii="Times New Roman" w:eastAsia="Times New Roman" w:hAnsi="Times New Roman" w:cs="Times New Roman"/>
                <w:sz w:val="24"/>
                <w:szCs w:val="24"/>
                <w:lang w:val="en-US" w:eastAsia="ru-RU"/>
              </w:rPr>
              <w:t xml:space="preserve">., </w:t>
            </w:r>
            <w:r w:rsidRPr="006E3307">
              <w:rPr>
                <w:rFonts w:ascii="Times New Roman" w:eastAsia="Times New Roman" w:hAnsi="Times New Roman" w:cs="Times New Roman"/>
                <w:sz w:val="24"/>
                <w:szCs w:val="24"/>
                <w:lang w:eastAsia="ru-RU"/>
              </w:rPr>
              <w:t>Миньяр</w:t>
            </w:r>
            <w:r w:rsidRPr="00D1067C">
              <w:rPr>
                <w:rFonts w:ascii="Times New Roman" w:eastAsia="Times New Roman" w:hAnsi="Times New Roman" w:cs="Times New Roman"/>
                <w:sz w:val="24"/>
                <w:szCs w:val="24"/>
                <w:lang w:val="en-US" w:eastAsia="ru-RU"/>
              </w:rPr>
              <w:t>-</w:t>
            </w:r>
            <w:proofErr w:type="spellStart"/>
            <w:r w:rsidRPr="006E3307">
              <w:rPr>
                <w:rFonts w:ascii="Times New Roman" w:eastAsia="Times New Roman" w:hAnsi="Times New Roman" w:cs="Times New Roman"/>
                <w:sz w:val="24"/>
                <w:szCs w:val="24"/>
                <w:lang w:eastAsia="ru-RU"/>
              </w:rPr>
              <w:t>Белоручев</w:t>
            </w:r>
            <w:proofErr w:type="spellEnd"/>
            <w:r w:rsidRPr="00D1067C">
              <w:rPr>
                <w:rFonts w:ascii="Times New Roman" w:eastAsia="Times New Roman" w:hAnsi="Times New Roman" w:cs="Times New Roman"/>
                <w:sz w:val="24"/>
                <w:szCs w:val="24"/>
                <w:lang w:val="en-US" w:eastAsia="ru-RU"/>
              </w:rPr>
              <w:t xml:space="preserve"> </w:t>
            </w:r>
            <w:r w:rsidRPr="006E3307">
              <w:rPr>
                <w:rFonts w:ascii="Times New Roman" w:eastAsia="Times New Roman" w:hAnsi="Times New Roman" w:cs="Times New Roman"/>
                <w:sz w:val="24"/>
                <w:szCs w:val="24"/>
                <w:lang w:eastAsia="ru-RU"/>
              </w:rPr>
              <w:t>К</w:t>
            </w:r>
            <w:r w:rsidRPr="00D1067C">
              <w:rPr>
                <w:rFonts w:ascii="Times New Roman" w:eastAsia="Times New Roman" w:hAnsi="Times New Roman" w:cs="Times New Roman"/>
                <w:sz w:val="24"/>
                <w:szCs w:val="24"/>
                <w:lang w:val="en-US" w:eastAsia="ru-RU"/>
              </w:rPr>
              <w:t>.</w:t>
            </w:r>
            <w:r w:rsidRPr="006E3307">
              <w:rPr>
                <w:rFonts w:ascii="Times New Roman" w:eastAsia="Times New Roman" w:hAnsi="Times New Roman" w:cs="Times New Roman"/>
                <w:sz w:val="24"/>
                <w:szCs w:val="24"/>
                <w:lang w:eastAsia="ru-RU"/>
              </w:rPr>
              <w:t>В</w:t>
            </w:r>
            <w:r w:rsidRPr="00D1067C">
              <w:rPr>
                <w:rFonts w:ascii="Times New Roman" w:eastAsia="Times New Roman" w:hAnsi="Times New Roman" w:cs="Times New Roman"/>
                <w:sz w:val="24"/>
                <w:szCs w:val="24"/>
                <w:lang w:val="en-US" w:eastAsia="ru-RU"/>
              </w:rPr>
              <w:t xml:space="preserve">. </w:t>
            </w:r>
            <w:r w:rsidRPr="006E3307">
              <w:rPr>
                <w:rFonts w:ascii="Times New Roman" w:eastAsia="Times New Roman" w:hAnsi="Times New Roman" w:cs="Times New Roman"/>
                <w:sz w:val="24"/>
                <w:szCs w:val="24"/>
                <w:lang w:eastAsia="ru-RU"/>
              </w:rPr>
              <w:t>Английский</w:t>
            </w:r>
            <w:r w:rsidRPr="00D1067C">
              <w:rPr>
                <w:rFonts w:ascii="Times New Roman" w:eastAsia="Times New Roman" w:hAnsi="Times New Roman" w:cs="Times New Roman"/>
                <w:sz w:val="24"/>
                <w:szCs w:val="24"/>
                <w:lang w:val="en-US" w:eastAsia="ru-RU"/>
              </w:rPr>
              <w:t xml:space="preserve"> </w:t>
            </w:r>
            <w:r w:rsidRPr="006E3307">
              <w:rPr>
                <w:rFonts w:ascii="Times New Roman" w:eastAsia="Times New Roman" w:hAnsi="Times New Roman" w:cs="Times New Roman"/>
                <w:sz w:val="24"/>
                <w:szCs w:val="24"/>
                <w:lang w:eastAsia="ru-RU"/>
              </w:rPr>
              <w:t>язык</w:t>
            </w:r>
            <w:r w:rsidRPr="00D1067C">
              <w:rPr>
                <w:rFonts w:ascii="Times New Roman" w:eastAsia="Times New Roman" w:hAnsi="Times New Roman" w:cs="Times New Roman"/>
                <w:sz w:val="24"/>
                <w:szCs w:val="24"/>
                <w:lang w:val="en-US" w:eastAsia="ru-RU"/>
              </w:rPr>
              <w:t xml:space="preserve">. </w:t>
            </w:r>
            <w:r w:rsidRPr="006E3307">
              <w:rPr>
                <w:rFonts w:ascii="Times New Roman" w:eastAsia="Times New Roman" w:hAnsi="Times New Roman" w:cs="Times New Roman"/>
                <w:sz w:val="24"/>
                <w:szCs w:val="24"/>
                <w:lang w:eastAsia="ru-RU"/>
              </w:rPr>
              <w:t xml:space="preserve">Учебник устного перевода. – 3-е изд., </w:t>
            </w:r>
            <w:proofErr w:type="spellStart"/>
            <w:r w:rsidRPr="006E3307">
              <w:rPr>
                <w:rFonts w:ascii="Times New Roman" w:eastAsia="Times New Roman" w:hAnsi="Times New Roman" w:cs="Times New Roman"/>
                <w:sz w:val="24"/>
                <w:szCs w:val="24"/>
                <w:lang w:eastAsia="ru-RU"/>
              </w:rPr>
              <w:t>стеотип</w:t>
            </w:r>
            <w:proofErr w:type="spellEnd"/>
            <w:r w:rsidRPr="006E3307">
              <w:rPr>
                <w:rFonts w:ascii="Times New Roman" w:eastAsia="Times New Roman" w:hAnsi="Times New Roman" w:cs="Times New Roman"/>
                <w:sz w:val="24"/>
                <w:szCs w:val="24"/>
                <w:lang w:eastAsia="ru-RU"/>
              </w:rPr>
              <w:t xml:space="preserve">. – М.: Издательство «Экзамен», </w:t>
            </w:r>
            <w:r w:rsidRPr="006E3307">
              <w:rPr>
                <w:rFonts w:ascii="Times New Roman" w:eastAsia="Times New Roman" w:hAnsi="Times New Roman" w:cs="Times New Roman"/>
                <w:sz w:val="24"/>
                <w:szCs w:val="24"/>
                <w:lang w:eastAsia="ru-RU"/>
              </w:rPr>
              <w:lastRenderedPageBreak/>
              <w:t xml:space="preserve">2005. – 352 с. </w:t>
            </w:r>
          </w:p>
          <w:p w:rsidR="00132C7E" w:rsidRPr="007D428C" w:rsidRDefault="00132C7E" w:rsidP="00132C7E">
            <w:pPr>
              <w:spacing w:after="0"/>
              <w:jc w:val="both"/>
              <w:rPr>
                <w:rFonts w:ascii="Times New Roman" w:eastAsia="Times New Roman" w:hAnsi="Times New Roman" w:cs="Times New Roman"/>
                <w:sz w:val="24"/>
                <w:szCs w:val="24"/>
                <w:lang w:val="en-US" w:eastAsia="ru-RU"/>
              </w:rPr>
            </w:pPr>
            <w:r w:rsidRPr="006E3307">
              <w:rPr>
                <w:rFonts w:ascii="Times New Roman" w:eastAsia="Times New Roman" w:hAnsi="Times New Roman" w:cs="Times New Roman"/>
                <w:sz w:val="24"/>
                <w:szCs w:val="24"/>
                <w:lang w:val="en-US" w:eastAsia="ru-RU"/>
              </w:rPr>
              <w:t xml:space="preserve">2. Fundamentals of Translation.  Cambridge University Press 978-1-107-03539-3 - Sonia </w:t>
            </w:r>
            <w:proofErr w:type="spellStart"/>
            <w:r w:rsidRPr="006E3307">
              <w:rPr>
                <w:rFonts w:ascii="Times New Roman" w:eastAsia="Times New Roman" w:hAnsi="Times New Roman" w:cs="Times New Roman"/>
                <w:sz w:val="24"/>
                <w:szCs w:val="24"/>
                <w:lang w:val="en-US" w:eastAsia="ru-RU"/>
              </w:rPr>
              <w:t>Colina</w:t>
            </w:r>
            <w:proofErr w:type="spellEnd"/>
            <w:r w:rsidRPr="006E3307">
              <w:rPr>
                <w:rFonts w:ascii="Times New Roman" w:eastAsia="Times New Roman" w:hAnsi="Times New Roman" w:cs="Times New Roman"/>
                <w:sz w:val="24"/>
                <w:szCs w:val="24"/>
                <w:lang w:val="en-US" w:eastAsia="ru-RU"/>
              </w:rPr>
              <w:t xml:space="preserve"> </w:t>
            </w:r>
            <w:proofErr w:type="spellStart"/>
            <w:r w:rsidRPr="006E3307">
              <w:rPr>
                <w:rFonts w:ascii="Times New Roman" w:eastAsia="Times New Roman" w:hAnsi="Times New Roman" w:cs="Times New Roman"/>
                <w:sz w:val="24"/>
                <w:szCs w:val="24"/>
                <w:lang w:val="en-US" w:eastAsia="ru-RU"/>
              </w:rPr>
              <w:t>Frontmatte</w:t>
            </w:r>
            <w:proofErr w:type="spellEnd"/>
            <w:r w:rsidRPr="007D428C">
              <w:rPr>
                <w:rFonts w:ascii="Times New Roman" w:eastAsia="Times New Roman" w:hAnsi="Times New Roman" w:cs="Times New Roman"/>
                <w:sz w:val="24"/>
                <w:szCs w:val="24"/>
                <w:lang w:val="en-US" w:eastAsia="ru-RU"/>
              </w:rPr>
              <w:t xml:space="preserve">. </w:t>
            </w:r>
          </w:p>
          <w:p w:rsidR="00132C7E" w:rsidRPr="006E3307" w:rsidRDefault="00132C7E" w:rsidP="00132C7E">
            <w:pPr>
              <w:spacing w:after="0"/>
              <w:jc w:val="both"/>
              <w:rPr>
                <w:rFonts w:ascii="Times New Roman" w:hAnsi="Times New Roman" w:cs="Times New Roman"/>
                <w:sz w:val="24"/>
                <w:szCs w:val="24"/>
              </w:rPr>
            </w:pPr>
            <w:r w:rsidRPr="006E3307">
              <w:rPr>
                <w:rFonts w:ascii="Times New Roman" w:eastAsia="Times New Roman" w:hAnsi="Times New Roman" w:cs="Times New Roman"/>
                <w:sz w:val="24"/>
                <w:szCs w:val="24"/>
                <w:lang w:val="en-US" w:eastAsia="ru-RU"/>
              </w:rPr>
              <w:t xml:space="preserve">3. </w:t>
            </w:r>
            <w:hyperlink r:id="rId7" w:history="1">
              <w:r w:rsidRPr="006E3307">
                <w:rPr>
                  <w:rStyle w:val="a4"/>
                  <w:rFonts w:ascii="Times New Roman" w:hAnsi="Times New Roman"/>
                  <w:color w:val="auto"/>
                  <w:sz w:val="24"/>
                  <w:szCs w:val="24"/>
                  <w:lang w:val="en-US"/>
                </w:rPr>
                <w:t>Douglas Robinson</w:t>
              </w:r>
            </w:hyperlink>
            <w:r w:rsidRPr="006E3307">
              <w:rPr>
                <w:rStyle w:val="a-declarative"/>
                <w:rFonts w:ascii="Times New Roman" w:hAnsi="Times New Roman" w:cs="Times New Roman"/>
                <w:b/>
                <w:sz w:val="24"/>
                <w:szCs w:val="24"/>
                <w:lang w:val="en-US"/>
              </w:rPr>
              <w:t xml:space="preserve">. </w:t>
            </w:r>
            <w:r w:rsidRPr="006E3307">
              <w:rPr>
                <w:rStyle w:val="a-size-extra-large"/>
                <w:rFonts w:ascii="Times New Roman" w:hAnsi="Times New Roman" w:cs="Times New Roman"/>
                <w:sz w:val="24"/>
                <w:szCs w:val="24"/>
                <w:lang w:val="en-US"/>
              </w:rPr>
              <w:t>Becoming a Translator: An Introduction to the Theory and Practice of Translation</w:t>
            </w:r>
            <w:r w:rsidRPr="006E3307">
              <w:rPr>
                <w:rStyle w:val="a-size-large"/>
                <w:rFonts w:ascii="Times New Roman" w:hAnsi="Times New Roman" w:cs="Times New Roman"/>
                <w:sz w:val="24"/>
                <w:szCs w:val="24"/>
                <w:lang w:val="en-US"/>
              </w:rPr>
              <w:t>2nd Edition</w:t>
            </w:r>
            <w:r w:rsidRPr="006E3307">
              <w:rPr>
                <w:rFonts w:ascii="Times New Roman" w:hAnsi="Times New Roman" w:cs="Times New Roman"/>
                <w:b/>
                <w:sz w:val="24"/>
                <w:szCs w:val="24"/>
                <w:lang w:val="en-US"/>
              </w:rPr>
              <w:t xml:space="preserve">. </w:t>
            </w:r>
            <w:r w:rsidRPr="006E3307">
              <w:rPr>
                <w:rStyle w:val="a-size-base"/>
                <w:rFonts w:ascii="Times New Roman" w:hAnsi="Times New Roman" w:cs="Times New Roman"/>
                <w:sz w:val="24"/>
                <w:szCs w:val="24"/>
              </w:rPr>
              <w:t>ISBN-13:978-0415300322</w:t>
            </w:r>
            <w:r w:rsidRPr="006E3307">
              <w:rPr>
                <w:rFonts w:ascii="Times New Roman" w:hAnsi="Times New Roman" w:cs="Times New Roman"/>
                <w:sz w:val="24"/>
                <w:szCs w:val="24"/>
              </w:rPr>
              <w:t xml:space="preserve">. </w:t>
            </w:r>
            <w:r w:rsidRPr="006E3307">
              <w:rPr>
                <w:rStyle w:val="a-size-base"/>
                <w:rFonts w:ascii="Times New Roman" w:hAnsi="Times New Roman" w:cs="Times New Roman"/>
                <w:sz w:val="24"/>
                <w:szCs w:val="24"/>
              </w:rPr>
              <w:t>ISBN-10:0415300320</w:t>
            </w:r>
            <w:r w:rsidRPr="006E3307">
              <w:rPr>
                <w:rFonts w:ascii="Times New Roman" w:hAnsi="Times New Roman" w:cs="Times New Roman"/>
                <w:sz w:val="24"/>
                <w:szCs w:val="24"/>
              </w:rPr>
              <w:t xml:space="preserve">. </w:t>
            </w:r>
          </w:p>
          <w:p w:rsidR="00132C7E" w:rsidRPr="00CD48FC" w:rsidRDefault="00132C7E" w:rsidP="00132C7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CD48FC">
              <w:rPr>
                <w:rFonts w:ascii="Times New Roman" w:eastAsia="Times New Roman" w:hAnsi="Times New Roman" w:cs="Times New Roman"/>
                <w:sz w:val="24"/>
                <w:szCs w:val="24"/>
                <w:lang w:eastAsia="ru-RU"/>
              </w:rPr>
              <w:t>Сдобников В. В. 20 уроков устного перевода. – М.</w:t>
            </w:r>
            <w:r w:rsidRPr="006E33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АСТ</w:t>
            </w:r>
            <w:r w:rsidRPr="006E33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Восток </w:t>
            </w:r>
            <w:r w:rsidRPr="00CD48FC">
              <w:rPr>
                <w:rFonts w:ascii="Times New Roman" w:eastAsia="Times New Roman" w:hAnsi="Times New Roman" w:cs="Times New Roman"/>
                <w:sz w:val="24"/>
                <w:szCs w:val="24"/>
                <w:lang w:eastAsia="ru-RU"/>
              </w:rPr>
              <w:t xml:space="preserve">Запад, </w:t>
            </w:r>
          </w:p>
          <w:p w:rsidR="00132C7E" w:rsidRPr="00CD48FC" w:rsidRDefault="00132C7E" w:rsidP="00132C7E">
            <w:pPr>
              <w:spacing w:after="0"/>
              <w:rPr>
                <w:rFonts w:ascii="Times New Roman" w:eastAsia="Times New Roman" w:hAnsi="Times New Roman" w:cs="Times New Roman"/>
                <w:sz w:val="24"/>
                <w:szCs w:val="24"/>
                <w:lang w:eastAsia="ru-RU"/>
              </w:rPr>
            </w:pPr>
            <w:r w:rsidRPr="00CD48FC">
              <w:rPr>
                <w:rFonts w:ascii="Times New Roman" w:eastAsia="Times New Roman" w:hAnsi="Times New Roman" w:cs="Times New Roman"/>
                <w:sz w:val="24"/>
                <w:szCs w:val="24"/>
                <w:lang w:eastAsia="ru-RU"/>
              </w:rPr>
              <w:t xml:space="preserve">2007. </w:t>
            </w:r>
          </w:p>
          <w:p w:rsidR="00132C7E" w:rsidRPr="00CD48FC" w:rsidRDefault="00132C7E" w:rsidP="00132C7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D48FC">
              <w:rPr>
                <w:rFonts w:ascii="Times New Roman" w:eastAsia="Times New Roman" w:hAnsi="Times New Roman" w:cs="Times New Roman"/>
                <w:sz w:val="24"/>
                <w:szCs w:val="24"/>
                <w:lang w:eastAsia="ru-RU"/>
              </w:rPr>
              <w:t xml:space="preserve">. Крупнов В. Н. Практикум по переводу с английского языка на русский. – </w:t>
            </w:r>
          </w:p>
          <w:p w:rsidR="00132C7E" w:rsidRPr="00CD48FC" w:rsidRDefault="00132C7E" w:rsidP="00132C7E">
            <w:pPr>
              <w:spacing w:after="0"/>
              <w:rPr>
                <w:rFonts w:ascii="Times New Roman" w:eastAsia="Times New Roman" w:hAnsi="Times New Roman" w:cs="Times New Roman"/>
                <w:sz w:val="24"/>
                <w:szCs w:val="24"/>
                <w:lang w:eastAsia="ru-RU"/>
              </w:rPr>
            </w:pPr>
            <w:r w:rsidRPr="00CD48FC">
              <w:rPr>
                <w:rFonts w:ascii="Times New Roman" w:eastAsia="Times New Roman" w:hAnsi="Times New Roman" w:cs="Times New Roman"/>
                <w:sz w:val="24"/>
                <w:szCs w:val="24"/>
                <w:lang w:eastAsia="ru-RU"/>
              </w:rPr>
              <w:t xml:space="preserve">М.: Высшая школа, 2006. </w:t>
            </w:r>
          </w:p>
          <w:p w:rsidR="00132C7E" w:rsidRPr="00CD48FC" w:rsidRDefault="00132C7E" w:rsidP="00132C7E">
            <w:pPr>
              <w:keepNext/>
              <w:tabs>
                <w:tab w:val="center" w:pos="9639"/>
              </w:tabs>
              <w:autoSpaceDE w:val="0"/>
              <w:autoSpaceDN w:val="0"/>
              <w:spacing w:after="0"/>
              <w:ind w:right="99"/>
              <w:outlineLvl w:val="1"/>
              <w:rPr>
                <w:rFonts w:ascii="Times New Roman" w:hAnsi="Times New Roman" w:cs="Times New Roman"/>
                <w:sz w:val="24"/>
                <w:szCs w:val="24"/>
              </w:rPr>
            </w:pPr>
          </w:p>
          <w:p w:rsidR="00132C7E" w:rsidRPr="00132C7E" w:rsidRDefault="00132C7E" w:rsidP="00132C7E">
            <w:pPr>
              <w:tabs>
                <w:tab w:val="left" w:pos="317"/>
              </w:tabs>
              <w:autoSpaceDE w:val="0"/>
              <w:autoSpaceDN w:val="0"/>
              <w:adjustRightInd w:val="0"/>
              <w:spacing w:after="0"/>
              <w:rPr>
                <w:rFonts w:ascii="Times New Roman" w:hAnsi="Times New Roman" w:cs="Times New Roman"/>
                <w:b/>
                <w:sz w:val="24"/>
                <w:szCs w:val="24"/>
              </w:rPr>
            </w:pPr>
            <w:proofErr w:type="spellStart"/>
            <w:r>
              <w:rPr>
                <w:rFonts w:ascii="Times New Roman" w:hAnsi="Times New Roman" w:cs="Times New Roman"/>
                <w:b/>
                <w:sz w:val="24"/>
                <w:szCs w:val="24"/>
              </w:rPr>
              <w:t>Addıtı</w:t>
            </w:r>
            <w:proofErr w:type="spellEnd"/>
            <w:r>
              <w:rPr>
                <w:rFonts w:ascii="Times New Roman" w:hAnsi="Times New Roman" w:cs="Times New Roman"/>
                <w:b/>
                <w:sz w:val="24"/>
                <w:szCs w:val="24"/>
                <w:lang w:val="tr-TR"/>
              </w:rPr>
              <w:t>onal</w:t>
            </w:r>
            <w:r w:rsidRPr="00CD48FC">
              <w:rPr>
                <w:rFonts w:ascii="Times New Roman" w:hAnsi="Times New Roman" w:cs="Times New Roman"/>
                <w:b/>
                <w:sz w:val="24"/>
                <w:szCs w:val="24"/>
              </w:rPr>
              <w:t>:</w:t>
            </w:r>
            <w:r w:rsidRPr="00DE44C0">
              <w:rPr>
                <w:rFonts w:ascii="Times New Roman" w:eastAsia="Times New Roman" w:hAnsi="Times New Roman" w:cs="Times New Roman"/>
                <w:sz w:val="24"/>
                <w:szCs w:val="24"/>
                <w:lang w:eastAsia="ru-RU"/>
              </w:rPr>
              <w:t xml:space="preserve"> </w:t>
            </w:r>
          </w:p>
          <w:p w:rsidR="00132C7E" w:rsidRPr="00DE44C0" w:rsidRDefault="00132C7E" w:rsidP="00132C7E">
            <w:pPr>
              <w:spacing w:after="0"/>
              <w:rPr>
                <w:rFonts w:ascii="Times New Roman" w:eastAsia="Times New Roman" w:hAnsi="Times New Roman" w:cs="Times New Roman"/>
                <w:sz w:val="24"/>
                <w:szCs w:val="24"/>
                <w:lang w:eastAsia="ru-RU"/>
              </w:rPr>
            </w:pPr>
            <w:r w:rsidRPr="00132C7E">
              <w:rPr>
                <w:rFonts w:ascii="Times New Roman" w:eastAsia="Times New Roman" w:hAnsi="Times New Roman" w:cs="Times New Roman"/>
                <w:sz w:val="24"/>
                <w:szCs w:val="24"/>
                <w:lang w:eastAsia="ru-RU"/>
              </w:rPr>
              <w:t>1</w:t>
            </w:r>
            <w:r w:rsidRPr="00DE44C0">
              <w:rPr>
                <w:rFonts w:ascii="Times New Roman" w:eastAsia="Times New Roman" w:hAnsi="Times New Roman" w:cs="Times New Roman"/>
                <w:sz w:val="24"/>
                <w:szCs w:val="24"/>
                <w:lang w:eastAsia="ru-RU"/>
              </w:rPr>
              <w:t>.Алексеева И. С. Основы теории перевода. – СПб</w:t>
            </w:r>
            <w:proofErr w:type="gramStart"/>
            <w:r w:rsidRPr="00DE44C0">
              <w:rPr>
                <w:rFonts w:ascii="Times New Roman" w:eastAsia="Times New Roman" w:hAnsi="Times New Roman" w:cs="Times New Roman"/>
                <w:sz w:val="24"/>
                <w:szCs w:val="24"/>
                <w:lang w:eastAsia="ru-RU"/>
              </w:rPr>
              <w:t xml:space="preserve">.: </w:t>
            </w:r>
            <w:proofErr w:type="gramEnd"/>
            <w:r w:rsidRPr="00DE44C0">
              <w:rPr>
                <w:rFonts w:ascii="Times New Roman" w:eastAsia="Times New Roman" w:hAnsi="Times New Roman" w:cs="Times New Roman"/>
                <w:sz w:val="24"/>
                <w:szCs w:val="24"/>
                <w:lang w:eastAsia="ru-RU"/>
              </w:rPr>
              <w:t xml:space="preserve">ИИЯ, 1998. </w:t>
            </w:r>
          </w:p>
          <w:p w:rsidR="00132C7E" w:rsidRPr="00DE44C0" w:rsidRDefault="00132C7E" w:rsidP="00132C7E">
            <w:pPr>
              <w:spacing w:after="0"/>
              <w:rPr>
                <w:rFonts w:ascii="Times New Roman" w:eastAsia="Times New Roman" w:hAnsi="Times New Roman" w:cs="Times New Roman"/>
                <w:sz w:val="24"/>
                <w:szCs w:val="24"/>
                <w:lang w:eastAsia="ru-RU"/>
              </w:rPr>
            </w:pPr>
            <w:r w:rsidRPr="00132C7E">
              <w:rPr>
                <w:rFonts w:ascii="Times New Roman" w:eastAsia="Times New Roman" w:hAnsi="Times New Roman" w:cs="Times New Roman"/>
                <w:sz w:val="24"/>
                <w:szCs w:val="24"/>
                <w:lang w:eastAsia="ru-RU"/>
              </w:rPr>
              <w:t>2</w:t>
            </w:r>
            <w:r w:rsidRPr="00DE44C0">
              <w:rPr>
                <w:rFonts w:ascii="Times New Roman" w:eastAsia="Times New Roman" w:hAnsi="Times New Roman" w:cs="Times New Roman"/>
                <w:sz w:val="24"/>
                <w:szCs w:val="24"/>
                <w:lang w:eastAsia="ru-RU"/>
              </w:rPr>
              <w:t>.Алексеева И. С. Профессиональный тренинг переводчик</w:t>
            </w:r>
          </w:p>
          <w:p w:rsidR="00676E4F" w:rsidRPr="00132C7E" w:rsidRDefault="00132C7E" w:rsidP="00132C7E">
            <w:pPr>
              <w:spacing w:after="0"/>
              <w:rPr>
                <w:rFonts w:ascii="Times New Roman" w:eastAsia="Times New Roman" w:hAnsi="Times New Roman" w:cs="Times New Roman"/>
                <w:sz w:val="24"/>
                <w:szCs w:val="24"/>
                <w:lang w:val="en-US" w:eastAsia="ru-RU"/>
              </w:rPr>
            </w:pPr>
            <w:r w:rsidRPr="00DE44C0">
              <w:rPr>
                <w:rFonts w:ascii="Times New Roman" w:eastAsia="Times New Roman" w:hAnsi="Times New Roman" w:cs="Times New Roman"/>
                <w:sz w:val="24"/>
                <w:szCs w:val="24"/>
                <w:lang w:eastAsia="ru-RU"/>
              </w:rPr>
              <w:t>а. – СПб</w:t>
            </w:r>
            <w:proofErr w:type="gramStart"/>
            <w:r w:rsidRPr="00DE44C0">
              <w:rPr>
                <w:rFonts w:ascii="Times New Roman" w:eastAsia="Times New Roman" w:hAnsi="Times New Roman" w:cs="Times New Roman"/>
                <w:sz w:val="24"/>
                <w:szCs w:val="24"/>
                <w:lang w:eastAsia="ru-RU"/>
              </w:rPr>
              <w:t xml:space="preserve">.: </w:t>
            </w:r>
            <w:proofErr w:type="gramEnd"/>
            <w:r w:rsidRPr="00DE44C0">
              <w:rPr>
                <w:rFonts w:ascii="Times New Roman" w:eastAsia="Times New Roman" w:hAnsi="Times New Roman" w:cs="Times New Roman"/>
                <w:sz w:val="24"/>
                <w:szCs w:val="24"/>
                <w:lang w:eastAsia="ru-RU"/>
              </w:rPr>
              <w:t xml:space="preserve">Союз, 2003. </w:t>
            </w:r>
          </w:p>
        </w:tc>
      </w:tr>
      <w:tr w:rsidR="00F719AA" w:rsidRPr="00C75357" w:rsidTr="004A413F">
        <w:trPr>
          <w:trHeight w:val="523"/>
        </w:trPr>
        <w:tc>
          <w:tcPr>
            <w:tcW w:w="1525" w:type="dxa"/>
            <w:gridSpan w:val="2"/>
          </w:tcPr>
          <w:p w:rsidR="00F719AA" w:rsidRPr="00F719AA" w:rsidRDefault="00F719AA" w:rsidP="00F719AA">
            <w:pPr>
              <w:spacing w:after="0"/>
              <w:rPr>
                <w:rFonts w:ascii="Times New Roman" w:hAnsi="Times New Roman" w:cs="Times New Roman"/>
                <w:sz w:val="24"/>
                <w:szCs w:val="24"/>
                <w:highlight w:val="yellow"/>
                <w:lang w:val="en-US"/>
              </w:rPr>
            </w:pPr>
            <w:r w:rsidRPr="006568EB">
              <w:rPr>
                <w:rFonts w:ascii="Times New Roman" w:hAnsi="Times New Roman" w:cs="Times New Roman"/>
                <w:sz w:val="24"/>
                <w:szCs w:val="24"/>
                <w:lang w:val="en-US"/>
              </w:rPr>
              <w:lastRenderedPageBreak/>
              <w:t>Academic policy of the course in the context of university moral and ethical values</w:t>
            </w:r>
          </w:p>
        </w:tc>
        <w:tc>
          <w:tcPr>
            <w:tcW w:w="8303" w:type="dxa"/>
            <w:gridSpan w:val="12"/>
          </w:tcPr>
          <w:p w:rsidR="00F719AA" w:rsidRPr="006568EB" w:rsidRDefault="00F719AA" w:rsidP="00F719AA">
            <w:pPr>
              <w:spacing w:after="0"/>
              <w:jc w:val="both"/>
              <w:rPr>
                <w:rFonts w:ascii="Times New Roman" w:hAnsi="Times New Roman" w:cs="Times New Roman"/>
                <w:b/>
                <w:sz w:val="24"/>
                <w:szCs w:val="24"/>
                <w:lang w:val="en-US"/>
              </w:rPr>
            </w:pPr>
            <w:r w:rsidRPr="006568EB">
              <w:rPr>
                <w:rFonts w:ascii="Times New Roman" w:hAnsi="Times New Roman" w:cs="Times New Roman"/>
                <w:b/>
                <w:sz w:val="24"/>
                <w:szCs w:val="24"/>
                <w:lang w:val="en-US"/>
              </w:rPr>
              <w:t xml:space="preserve">Academic </w:t>
            </w:r>
            <w:proofErr w:type="spellStart"/>
            <w:r w:rsidRPr="006568EB">
              <w:rPr>
                <w:rFonts w:ascii="Times New Roman" w:hAnsi="Times New Roman" w:cs="Times New Roman"/>
                <w:b/>
                <w:sz w:val="24"/>
                <w:szCs w:val="24"/>
                <w:lang w:val="en-US"/>
              </w:rPr>
              <w:t>Behaviour</w:t>
            </w:r>
            <w:proofErr w:type="spellEnd"/>
            <w:r w:rsidRPr="006568EB">
              <w:rPr>
                <w:rFonts w:ascii="Times New Roman" w:hAnsi="Times New Roman" w:cs="Times New Roman"/>
                <w:b/>
                <w:sz w:val="24"/>
                <w:szCs w:val="24"/>
                <w:lang w:val="en-US"/>
              </w:rPr>
              <w:t xml:space="preserve"> Rules:</w:t>
            </w:r>
          </w:p>
          <w:p w:rsidR="00F719AA" w:rsidRPr="006568EB" w:rsidRDefault="00F719AA" w:rsidP="00F719AA">
            <w:pPr>
              <w:spacing w:after="0"/>
              <w:jc w:val="both"/>
              <w:rPr>
                <w:rFonts w:ascii="Times New Roman" w:hAnsi="Times New Roman" w:cs="Times New Roman"/>
                <w:sz w:val="24"/>
                <w:szCs w:val="24"/>
                <w:lang w:val="en-US"/>
              </w:rPr>
            </w:pPr>
            <w:r w:rsidRPr="006568EB">
              <w:rPr>
                <w:rFonts w:ascii="Times New Roman" w:hAnsi="Times New Roman" w:cs="Times New Roman"/>
                <w:sz w:val="24"/>
                <w:szCs w:val="24"/>
                <w:lang w:val="en-US"/>
              </w:rPr>
              <w:t>Compulsory attendance in the classroom, the impermissibility of late attendance. Without advance notice of absence and undue tardiness to the teacher is estimated at 0 points.</w:t>
            </w:r>
          </w:p>
          <w:p w:rsidR="00F719AA" w:rsidRPr="006568EB" w:rsidRDefault="00F719AA" w:rsidP="00F719AA">
            <w:pPr>
              <w:spacing w:after="0"/>
              <w:jc w:val="both"/>
              <w:rPr>
                <w:rFonts w:ascii="Times New Roman" w:hAnsi="Times New Roman" w:cs="Times New Roman"/>
                <w:sz w:val="24"/>
                <w:szCs w:val="24"/>
                <w:lang w:val="en-US"/>
              </w:rPr>
            </w:pPr>
            <w:r w:rsidRPr="006568EB">
              <w:rPr>
                <w:rFonts w:ascii="Times New Roman" w:hAnsi="Times New Roman" w:cs="Times New Roman"/>
                <w:sz w:val="24"/>
                <w:szCs w:val="24"/>
                <w:lang w:val="en-US"/>
              </w:rPr>
              <w:t>Submission of assignments (Independent work of students, midterm control, laboratory tasks, projects and etc.) prior to the deadlines.  The violation of submission deadlines leads to the deduction of penalty points.</w:t>
            </w:r>
          </w:p>
          <w:p w:rsidR="00F719AA" w:rsidRPr="006568EB" w:rsidRDefault="00F719AA" w:rsidP="00F719AA">
            <w:pPr>
              <w:spacing w:after="0"/>
              <w:jc w:val="both"/>
              <w:rPr>
                <w:rFonts w:ascii="Times New Roman" w:hAnsi="Times New Roman" w:cs="Times New Roman"/>
                <w:b/>
                <w:sz w:val="24"/>
                <w:szCs w:val="24"/>
                <w:lang w:val="en-US"/>
              </w:rPr>
            </w:pPr>
            <w:r w:rsidRPr="006568EB">
              <w:rPr>
                <w:rFonts w:ascii="Times New Roman" w:hAnsi="Times New Roman" w:cs="Times New Roman"/>
                <w:b/>
                <w:sz w:val="24"/>
                <w:szCs w:val="24"/>
                <w:lang w:val="en-US"/>
              </w:rPr>
              <w:t>Academic values:</w:t>
            </w:r>
          </w:p>
          <w:p w:rsidR="00F719AA" w:rsidRPr="00F719AA" w:rsidRDefault="00F719AA" w:rsidP="00F719AA">
            <w:pPr>
              <w:spacing w:after="0"/>
              <w:jc w:val="both"/>
              <w:rPr>
                <w:rFonts w:ascii="Times New Roman" w:hAnsi="Times New Roman" w:cs="Times New Roman"/>
                <w:sz w:val="24"/>
                <w:szCs w:val="24"/>
              </w:rPr>
            </w:pPr>
            <w:r w:rsidRPr="006568EB">
              <w:rPr>
                <w:rFonts w:ascii="Times New Roman" w:hAnsi="Times New Roman" w:cs="Times New Roman"/>
                <w:sz w:val="24"/>
                <w:szCs w:val="24"/>
                <w:lang w:val="en-US"/>
              </w:rPr>
              <w:t xml:space="preserve">Academic honesty and integrity: independent performance of assignments; inadmissibility of plagiarism, forgery, cheating at all stages of the knowledge control, and disrespectful attitude towards teachers. </w:t>
            </w:r>
            <w:r w:rsidRPr="00F719AA">
              <w:rPr>
                <w:rFonts w:ascii="Times New Roman" w:hAnsi="Times New Roman" w:cs="Times New Roman"/>
                <w:sz w:val="24"/>
                <w:szCs w:val="24"/>
              </w:rPr>
              <w:t>(</w:t>
            </w:r>
            <w:proofErr w:type="spellStart"/>
            <w:r w:rsidRPr="00F719AA">
              <w:rPr>
                <w:rFonts w:ascii="Times New Roman" w:hAnsi="Times New Roman" w:cs="Times New Roman"/>
                <w:sz w:val="24"/>
                <w:szCs w:val="24"/>
              </w:rPr>
              <w:t>ThecodeofKazNUStudent’shonor</w:t>
            </w:r>
            <w:proofErr w:type="spellEnd"/>
            <w:r w:rsidRPr="00F719AA">
              <w:rPr>
                <w:rFonts w:ascii="Times New Roman" w:hAnsi="Times New Roman" w:cs="Times New Roman"/>
                <w:sz w:val="24"/>
                <w:szCs w:val="24"/>
              </w:rPr>
              <w:t>)</w:t>
            </w:r>
          </w:p>
        </w:tc>
      </w:tr>
      <w:tr w:rsidR="00F719AA" w:rsidRPr="00C75357" w:rsidTr="004A413F">
        <w:tc>
          <w:tcPr>
            <w:tcW w:w="1525" w:type="dxa"/>
            <w:gridSpan w:val="2"/>
            <w:tcBorders>
              <w:bottom w:val="single" w:sz="4" w:space="0" w:color="000000"/>
            </w:tcBorders>
          </w:tcPr>
          <w:p w:rsidR="00F719AA" w:rsidRPr="00F719AA" w:rsidRDefault="00F719AA" w:rsidP="00F719AA">
            <w:pPr>
              <w:spacing w:after="0"/>
              <w:rPr>
                <w:rFonts w:ascii="Times New Roman" w:hAnsi="Times New Roman" w:cs="Times New Roman"/>
                <w:sz w:val="24"/>
                <w:szCs w:val="24"/>
                <w:highlight w:val="yellow"/>
                <w:lang w:val="en-US"/>
              </w:rPr>
            </w:pPr>
            <w:r w:rsidRPr="00F719AA">
              <w:rPr>
                <w:rFonts w:ascii="Times New Roman" w:hAnsi="Times New Roman" w:cs="Times New Roman"/>
                <w:sz w:val="24"/>
                <w:szCs w:val="24"/>
                <w:lang w:val="en-US"/>
              </w:rPr>
              <w:t>Evaluation and attestation policy</w:t>
            </w:r>
          </w:p>
        </w:tc>
        <w:tc>
          <w:tcPr>
            <w:tcW w:w="8303" w:type="dxa"/>
            <w:gridSpan w:val="12"/>
            <w:tcBorders>
              <w:bottom w:val="single" w:sz="4" w:space="0" w:color="000000"/>
            </w:tcBorders>
          </w:tcPr>
          <w:p w:rsidR="00F719AA" w:rsidRPr="00F719AA" w:rsidRDefault="00F719AA" w:rsidP="00F719AA">
            <w:pPr>
              <w:spacing w:after="0"/>
              <w:jc w:val="both"/>
              <w:rPr>
                <w:rFonts w:ascii="Times New Roman" w:hAnsi="Times New Roman" w:cs="Times New Roman"/>
                <w:sz w:val="24"/>
                <w:szCs w:val="24"/>
                <w:highlight w:val="yellow"/>
                <w:lang w:val="en-US"/>
              </w:rPr>
            </w:pPr>
            <w:r w:rsidRPr="006568EB">
              <w:rPr>
                <w:rFonts w:ascii="Times New Roman" w:hAnsi="Times New Roman" w:cs="Times New Roman"/>
                <w:b/>
                <w:sz w:val="24"/>
                <w:szCs w:val="24"/>
                <w:lang w:val="en-US"/>
              </w:rPr>
              <w:t>Criteria-based evaluation:</w:t>
            </w:r>
            <w:r w:rsidRPr="006568EB">
              <w:rPr>
                <w:rFonts w:ascii="Times New Roman" w:hAnsi="Times New Roman" w:cs="Times New Roman"/>
                <w:sz w:val="24"/>
                <w:szCs w:val="24"/>
                <w:lang w:val="en-US"/>
              </w:rPr>
              <w:t xml:space="preserve"> assessment of learning outcomes in correlation with descriptors (verification of competence formation during midterm control and examinations).</w:t>
            </w:r>
            <w:r w:rsidRPr="006568EB">
              <w:rPr>
                <w:rFonts w:ascii="Times New Roman" w:hAnsi="Times New Roman" w:cs="Times New Roman"/>
                <w:sz w:val="24"/>
                <w:szCs w:val="24"/>
                <w:lang w:val="en-US"/>
              </w:rPr>
              <w:br/>
            </w:r>
            <w:r w:rsidRPr="006568EB">
              <w:rPr>
                <w:rFonts w:ascii="Times New Roman" w:hAnsi="Times New Roman" w:cs="Times New Roman"/>
                <w:b/>
                <w:sz w:val="24"/>
                <w:szCs w:val="24"/>
                <w:lang w:val="en-US"/>
              </w:rPr>
              <w:t>Summative evaluation:</w:t>
            </w:r>
            <w:r w:rsidRPr="006568EB">
              <w:rPr>
                <w:rFonts w:ascii="Times New Roman" w:hAnsi="Times New Roman" w:cs="Times New Roman"/>
                <w:sz w:val="24"/>
                <w:szCs w:val="24"/>
                <w:lang w:val="en-US"/>
              </w:rPr>
              <w:t xml:space="preserve"> evaluation of the presence and activity of the work in the classroom; assessment of the assignment, independent work of students, (project / case study / program / ...) </w:t>
            </w:r>
            <w:proofErr w:type="spellStart"/>
            <w:r w:rsidRPr="00F719AA">
              <w:rPr>
                <w:rFonts w:ascii="Times New Roman" w:hAnsi="Times New Roman" w:cs="Times New Roman"/>
                <w:sz w:val="24"/>
                <w:szCs w:val="24"/>
              </w:rPr>
              <w:t>Theformulaforcalculatingthefinalgrade</w:t>
            </w:r>
            <w:proofErr w:type="spellEnd"/>
            <w:r w:rsidRPr="00F719AA">
              <w:rPr>
                <w:rFonts w:ascii="Times New Roman" w:hAnsi="Times New Roman" w:cs="Times New Roman"/>
                <w:sz w:val="24"/>
                <w:szCs w:val="24"/>
              </w:rPr>
              <w:t>.</w:t>
            </w:r>
          </w:p>
        </w:tc>
      </w:tr>
      <w:tr w:rsidR="00676E4F" w:rsidRPr="00470867" w:rsidTr="002068F0">
        <w:tc>
          <w:tcPr>
            <w:tcW w:w="9828" w:type="dxa"/>
            <w:gridSpan w:val="14"/>
            <w:tcBorders>
              <w:left w:val="nil"/>
              <w:right w:val="nil"/>
            </w:tcBorders>
          </w:tcPr>
          <w:p w:rsidR="00676E4F" w:rsidRPr="00020FAA" w:rsidRDefault="002068F0" w:rsidP="00020FAA">
            <w:pPr>
              <w:pStyle w:val="a3"/>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020FAA">
              <w:rPr>
                <w:rFonts w:ascii="Times New Roman" w:hAnsi="Times New Roman"/>
                <w:sz w:val="24"/>
                <w:szCs w:val="24"/>
                <w:lang w:val="en-US" w:eastAsia="ru-RU"/>
              </w:rPr>
              <w:t>Calendar (schedule) of the content of the training course</w:t>
            </w:r>
          </w:p>
        </w:tc>
      </w:tr>
      <w:tr w:rsidR="00676E4F" w:rsidRPr="00AE25D3" w:rsidTr="006568EB">
        <w:tc>
          <w:tcPr>
            <w:tcW w:w="1100" w:type="dxa"/>
          </w:tcPr>
          <w:p w:rsidR="00676E4F" w:rsidRPr="00020FAA" w:rsidRDefault="00676E4F" w:rsidP="00020FAA">
            <w:pPr>
              <w:spacing w:after="0" w:line="240" w:lineRule="auto"/>
              <w:jc w:val="center"/>
              <w:rPr>
                <w:rFonts w:ascii="Times New Roman" w:hAnsi="Times New Roman" w:cs="Times New Roman"/>
                <w:b/>
                <w:sz w:val="24"/>
                <w:szCs w:val="24"/>
                <w:lang w:eastAsia="ru-RU"/>
              </w:rPr>
            </w:pPr>
            <w:r w:rsidRPr="00020FAA">
              <w:rPr>
                <w:rFonts w:ascii="Times New Roman" w:hAnsi="Times New Roman" w:cs="Times New Roman"/>
                <w:b/>
                <w:sz w:val="24"/>
                <w:szCs w:val="24"/>
                <w:lang w:val="en-US" w:eastAsia="ru-RU"/>
              </w:rPr>
              <w:t xml:space="preserve">Week </w:t>
            </w:r>
            <w:r w:rsidR="002068F0" w:rsidRPr="00020FAA">
              <w:rPr>
                <w:rFonts w:ascii="Times New Roman" w:hAnsi="Times New Roman" w:cs="Times New Roman"/>
                <w:b/>
                <w:sz w:val="24"/>
                <w:szCs w:val="24"/>
                <w:lang w:val="en-US" w:eastAsia="ru-RU"/>
              </w:rPr>
              <w:t>/date</w:t>
            </w:r>
          </w:p>
        </w:tc>
        <w:tc>
          <w:tcPr>
            <w:tcW w:w="4766" w:type="dxa"/>
            <w:gridSpan w:val="7"/>
            <w:tcBorders>
              <w:bottom w:val="single" w:sz="4" w:space="0" w:color="auto"/>
            </w:tcBorders>
          </w:tcPr>
          <w:p w:rsidR="00676E4F" w:rsidRPr="00020FAA" w:rsidRDefault="00676E4F" w:rsidP="00020FAA">
            <w:pPr>
              <w:spacing w:after="0" w:line="240" w:lineRule="auto"/>
              <w:jc w:val="center"/>
              <w:rPr>
                <w:rFonts w:ascii="Times New Roman" w:hAnsi="Times New Roman" w:cs="Times New Roman"/>
                <w:b/>
                <w:sz w:val="24"/>
                <w:szCs w:val="24"/>
                <w:lang w:eastAsia="ru-RU"/>
              </w:rPr>
            </w:pPr>
            <w:r w:rsidRPr="00020FAA">
              <w:rPr>
                <w:rFonts w:ascii="Times New Roman" w:hAnsi="Times New Roman" w:cs="Times New Roman"/>
                <w:b/>
                <w:sz w:val="24"/>
                <w:szCs w:val="24"/>
                <w:lang w:val="en-US" w:eastAsia="ru-RU"/>
              </w:rPr>
              <w:t>Topic</w:t>
            </w:r>
          </w:p>
        </w:tc>
        <w:tc>
          <w:tcPr>
            <w:tcW w:w="1755" w:type="dxa"/>
            <w:gridSpan w:val="4"/>
          </w:tcPr>
          <w:p w:rsidR="00676E4F" w:rsidRPr="00020FAA" w:rsidRDefault="00676E4F" w:rsidP="00020FAA">
            <w:pPr>
              <w:spacing w:after="0" w:line="240" w:lineRule="auto"/>
              <w:jc w:val="center"/>
              <w:rPr>
                <w:rFonts w:ascii="Times New Roman" w:hAnsi="Times New Roman" w:cs="Times New Roman"/>
                <w:b/>
                <w:sz w:val="24"/>
                <w:szCs w:val="24"/>
                <w:lang w:eastAsia="ru-RU"/>
              </w:rPr>
            </w:pPr>
            <w:r w:rsidRPr="00020FAA">
              <w:rPr>
                <w:rFonts w:ascii="Times New Roman" w:hAnsi="Times New Roman" w:cs="Times New Roman"/>
                <w:b/>
                <w:sz w:val="24"/>
                <w:szCs w:val="24"/>
                <w:lang w:val="en-US" w:eastAsia="ru-RU"/>
              </w:rPr>
              <w:t>hours</w:t>
            </w:r>
          </w:p>
        </w:tc>
        <w:tc>
          <w:tcPr>
            <w:tcW w:w="2207" w:type="dxa"/>
            <w:gridSpan w:val="2"/>
          </w:tcPr>
          <w:p w:rsidR="00676E4F" w:rsidRPr="00020FAA" w:rsidRDefault="00676E4F" w:rsidP="00020FAA">
            <w:pPr>
              <w:spacing w:after="0" w:line="240" w:lineRule="auto"/>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Maximum grade</w:t>
            </w:r>
          </w:p>
        </w:tc>
      </w:tr>
      <w:tr w:rsidR="005460B0" w:rsidRPr="005460B0" w:rsidTr="006568EB">
        <w:tc>
          <w:tcPr>
            <w:tcW w:w="1100" w:type="dxa"/>
          </w:tcPr>
          <w:p w:rsidR="005460B0" w:rsidRPr="00020FAA" w:rsidRDefault="005460B0" w:rsidP="00D42530">
            <w:pPr>
              <w:spacing w:before="240" w:after="0"/>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1</w:t>
            </w:r>
          </w:p>
        </w:tc>
        <w:tc>
          <w:tcPr>
            <w:tcW w:w="4766" w:type="dxa"/>
            <w:gridSpan w:val="7"/>
            <w:tcBorders>
              <w:bottom w:val="single" w:sz="4" w:space="0" w:color="auto"/>
            </w:tcBorders>
          </w:tcPr>
          <w:p w:rsidR="005460B0" w:rsidRPr="00020FAA" w:rsidRDefault="005460B0" w:rsidP="00D42530">
            <w:pPr>
              <w:spacing w:before="240" w:after="0"/>
              <w:rPr>
                <w:rFonts w:ascii="Times New Roman" w:hAnsi="Times New Roman" w:cs="Times New Roman"/>
                <w:sz w:val="24"/>
                <w:szCs w:val="24"/>
                <w:lang w:val="en-US" w:eastAsia="ru-RU"/>
              </w:rPr>
            </w:pPr>
            <w:r w:rsidRPr="00020FAA">
              <w:rPr>
                <w:rFonts w:ascii="Times New Roman" w:hAnsi="Times New Roman" w:cs="Times New Roman"/>
                <w:sz w:val="24"/>
                <w:szCs w:val="24"/>
                <w:lang w:val="en-US" w:eastAsia="ru-RU"/>
              </w:rPr>
              <w:t>Theme 1. Society and Politics</w:t>
            </w:r>
          </w:p>
        </w:tc>
        <w:tc>
          <w:tcPr>
            <w:tcW w:w="1755" w:type="dxa"/>
            <w:gridSpan w:val="4"/>
          </w:tcPr>
          <w:p w:rsidR="005460B0" w:rsidRPr="00020FAA" w:rsidRDefault="005460B0" w:rsidP="00D42530">
            <w:pPr>
              <w:spacing w:before="240" w:after="0"/>
              <w:jc w:val="center"/>
              <w:rPr>
                <w:rFonts w:ascii="Times New Roman" w:hAnsi="Times New Roman" w:cs="Times New Roman"/>
                <w:sz w:val="24"/>
                <w:szCs w:val="24"/>
                <w:lang w:val="en-US" w:eastAsia="ru-RU"/>
              </w:rPr>
            </w:pPr>
            <w:r w:rsidRPr="00020FAA">
              <w:rPr>
                <w:rFonts w:ascii="Times New Roman" w:hAnsi="Times New Roman" w:cs="Times New Roman"/>
                <w:sz w:val="24"/>
                <w:szCs w:val="24"/>
                <w:lang w:val="en-US" w:eastAsia="ru-RU"/>
              </w:rPr>
              <w:t>3</w:t>
            </w:r>
          </w:p>
        </w:tc>
        <w:tc>
          <w:tcPr>
            <w:tcW w:w="2207" w:type="dxa"/>
            <w:gridSpan w:val="2"/>
          </w:tcPr>
          <w:p w:rsidR="005460B0" w:rsidRPr="00020FAA" w:rsidRDefault="00D42530" w:rsidP="00D42530">
            <w:pPr>
              <w:spacing w:before="240"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10</w:t>
            </w:r>
          </w:p>
        </w:tc>
      </w:tr>
      <w:tr w:rsidR="005460B0" w:rsidRPr="005460B0" w:rsidTr="006568EB">
        <w:tc>
          <w:tcPr>
            <w:tcW w:w="1100" w:type="dxa"/>
          </w:tcPr>
          <w:p w:rsidR="005460B0" w:rsidRPr="00020FAA" w:rsidRDefault="005460B0" w:rsidP="00D42530">
            <w:pPr>
              <w:spacing w:before="240" w:after="0"/>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2</w:t>
            </w:r>
          </w:p>
        </w:tc>
        <w:tc>
          <w:tcPr>
            <w:tcW w:w="4766" w:type="dxa"/>
            <w:gridSpan w:val="7"/>
            <w:tcBorders>
              <w:bottom w:val="single" w:sz="4" w:space="0" w:color="auto"/>
            </w:tcBorders>
          </w:tcPr>
          <w:p w:rsidR="005460B0" w:rsidRPr="00020FAA" w:rsidRDefault="005460B0" w:rsidP="00D42530">
            <w:pPr>
              <w:spacing w:before="240" w:after="0"/>
              <w:rPr>
                <w:rFonts w:ascii="Times New Roman" w:hAnsi="Times New Roman" w:cs="Times New Roman"/>
                <w:sz w:val="24"/>
                <w:szCs w:val="24"/>
                <w:lang w:val="en-US" w:eastAsia="ru-RU"/>
              </w:rPr>
            </w:pPr>
            <w:r w:rsidRPr="00020FAA">
              <w:rPr>
                <w:rFonts w:ascii="Times New Roman" w:hAnsi="Times New Roman" w:cs="Times New Roman"/>
                <w:sz w:val="24"/>
                <w:szCs w:val="24"/>
                <w:lang w:val="en-US" w:eastAsia="ru-RU"/>
              </w:rPr>
              <w:t>Theme2. Global Challenges</w:t>
            </w:r>
          </w:p>
        </w:tc>
        <w:tc>
          <w:tcPr>
            <w:tcW w:w="1755" w:type="dxa"/>
            <w:gridSpan w:val="4"/>
          </w:tcPr>
          <w:p w:rsidR="005460B0" w:rsidRPr="00020FAA" w:rsidRDefault="00020FAA" w:rsidP="00D42530">
            <w:pPr>
              <w:spacing w:before="240"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w:t>
            </w:r>
          </w:p>
        </w:tc>
        <w:tc>
          <w:tcPr>
            <w:tcW w:w="2207" w:type="dxa"/>
            <w:gridSpan w:val="2"/>
          </w:tcPr>
          <w:p w:rsidR="005460B0" w:rsidRPr="00020FAA" w:rsidRDefault="00D42530" w:rsidP="00D42530">
            <w:pPr>
              <w:spacing w:before="240"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10</w:t>
            </w:r>
          </w:p>
        </w:tc>
      </w:tr>
      <w:tr w:rsidR="005460B0" w:rsidRPr="005460B0" w:rsidTr="006568EB">
        <w:tc>
          <w:tcPr>
            <w:tcW w:w="1100" w:type="dxa"/>
          </w:tcPr>
          <w:p w:rsidR="005460B0" w:rsidRPr="00020FAA" w:rsidRDefault="005460B0" w:rsidP="00D42530">
            <w:pPr>
              <w:spacing w:before="240" w:after="0"/>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3</w:t>
            </w:r>
          </w:p>
        </w:tc>
        <w:tc>
          <w:tcPr>
            <w:tcW w:w="4766" w:type="dxa"/>
            <w:gridSpan w:val="7"/>
            <w:tcBorders>
              <w:bottom w:val="single" w:sz="4" w:space="0" w:color="auto"/>
            </w:tcBorders>
          </w:tcPr>
          <w:p w:rsidR="005460B0" w:rsidRPr="00020FAA" w:rsidRDefault="005460B0" w:rsidP="00D42530">
            <w:pPr>
              <w:spacing w:before="240" w:after="0"/>
              <w:rPr>
                <w:rFonts w:ascii="Times New Roman" w:hAnsi="Times New Roman" w:cs="Times New Roman"/>
                <w:sz w:val="24"/>
                <w:szCs w:val="24"/>
                <w:lang w:val="en-US" w:eastAsia="ru-RU"/>
              </w:rPr>
            </w:pPr>
            <w:r w:rsidRPr="00020FAA">
              <w:rPr>
                <w:rFonts w:ascii="Times New Roman" w:hAnsi="Times New Roman" w:cs="Times New Roman"/>
                <w:sz w:val="24"/>
                <w:szCs w:val="24"/>
                <w:lang w:val="en-US" w:eastAsia="ru-RU"/>
              </w:rPr>
              <w:t>Theme 3. Human Rights</w:t>
            </w:r>
          </w:p>
        </w:tc>
        <w:tc>
          <w:tcPr>
            <w:tcW w:w="1755" w:type="dxa"/>
            <w:gridSpan w:val="4"/>
          </w:tcPr>
          <w:p w:rsidR="005460B0" w:rsidRPr="00020FAA" w:rsidRDefault="00020FAA" w:rsidP="00D42530">
            <w:pPr>
              <w:spacing w:before="240"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w:t>
            </w:r>
          </w:p>
        </w:tc>
        <w:tc>
          <w:tcPr>
            <w:tcW w:w="2207" w:type="dxa"/>
            <w:gridSpan w:val="2"/>
          </w:tcPr>
          <w:p w:rsidR="005460B0" w:rsidRPr="00020FAA" w:rsidRDefault="00D42530" w:rsidP="00D42530">
            <w:pPr>
              <w:spacing w:before="240"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10</w:t>
            </w:r>
          </w:p>
        </w:tc>
      </w:tr>
      <w:tr w:rsidR="005460B0" w:rsidRPr="005460B0" w:rsidTr="006568EB">
        <w:tc>
          <w:tcPr>
            <w:tcW w:w="1100" w:type="dxa"/>
          </w:tcPr>
          <w:p w:rsidR="005460B0" w:rsidRPr="00020FAA" w:rsidRDefault="005460B0" w:rsidP="00D42530">
            <w:pPr>
              <w:spacing w:before="240" w:after="0"/>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4</w:t>
            </w:r>
          </w:p>
        </w:tc>
        <w:tc>
          <w:tcPr>
            <w:tcW w:w="4766" w:type="dxa"/>
            <w:gridSpan w:val="7"/>
            <w:tcBorders>
              <w:bottom w:val="single" w:sz="4" w:space="0" w:color="auto"/>
            </w:tcBorders>
          </w:tcPr>
          <w:p w:rsidR="005460B0" w:rsidRPr="00020FAA" w:rsidRDefault="005460B0" w:rsidP="00D42530">
            <w:pPr>
              <w:spacing w:before="240" w:after="0"/>
              <w:rPr>
                <w:rFonts w:ascii="Times New Roman" w:hAnsi="Times New Roman" w:cs="Times New Roman"/>
                <w:sz w:val="24"/>
                <w:szCs w:val="24"/>
                <w:lang w:val="en-US" w:eastAsia="ru-RU"/>
              </w:rPr>
            </w:pPr>
            <w:r w:rsidRPr="00020FAA">
              <w:rPr>
                <w:rFonts w:ascii="Times New Roman" w:hAnsi="Times New Roman" w:cs="Times New Roman"/>
                <w:sz w:val="24"/>
                <w:szCs w:val="24"/>
                <w:lang w:val="en-US" w:eastAsia="ru-RU"/>
              </w:rPr>
              <w:t>Theme 4. Business and Economics</w:t>
            </w:r>
          </w:p>
        </w:tc>
        <w:tc>
          <w:tcPr>
            <w:tcW w:w="1755" w:type="dxa"/>
            <w:gridSpan w:val="4"/>
          </w:tcPr>
          <w:p w:rsidR="005460B0" w:rsidRPr="00020FAA" w:rsidRDefault="00020FAA" w:rsidP="00D42530">
            <w:pPr>
              <w:spacing w:before="240"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w:t>
            </w:r>
          </w:p>
        </w:tc>
        <w:tc>
          <w:tcPr>
            <w:tcW w:w="2207" w:type="dxa"/>
            <w:gridSpan w:val="2"/>
          </w:tcPr>
          <w:p w:rsidR="005460B0" w:rsidRPr="00020FAA" w:rsidRDefault="00D42530" w:rsidP="00D42530">
            <w:pPr>
              <w:spacing w:before="240"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10</w:t>
            </w:r>
          </w:p>
        </w:tc>
      </w:tr>
      <w:tr w:rsidR="005460B0" w:rsidRPr="005460B0" w:rsidTr="006568EB">
        <w:tc>
          <w:tcPr>
            <w:tcW w:w="1100" w:type="dxa"/>
          </w:tcPr>
          <w:p w:rsidR="005460B0" w:rsidRPr="00020FAA" w:rsidRDefault="005460B0" w:rsidP="00D42530">
            <w:pPr>
              <w:spacing w:before="240" w:after="0"/>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5</w:t>
            </w:r>
          </w:p>
        </w:tc>
        <w:tc>
          <w:tcPr>
            <w:tcW w:w="4766" w:type="dxa"/>
            <w:gridSpan w:val="7"/>
            <w:tcBorders>
              <w:bottom w:val="single" w:sz="4" w:space="0" w:color="auto"/>
            </w:tcBorders>
          </w:tcPr>
          <w:p w:rsidR="005460B0" w:rsidRPr="00020FAA" w:rsidRDefault="005460B0" w:rsidP="00D42530">
            <w:pPr>
              <w:spacing w:before="240" w:after="0"/>
              <w:rPr>
                <w:rFonts w:ascii="Times New Roman" w:hAnsi="Times New Roman" w:cs="Times New Roman"/>
                <w:sz w:val="24"/>
                <w:szCs w:val="24"/>
                <w:lang w:val="en-US" w:eastAsia="ru-RU"/>
              </w:rPr>
            </w:pPr>
            <w:r w:rsidRPr="00020FAA">
              <w:rPr>
                <w:rFonts w:ascii="Times New Roman" w:hAnsi="Times New Roman" w:cs="Times New Roman"/>
                <w:sz w:val="24"/>
                <w:szCs w:val="24"/>
                <w:lang w:val="en-US" w:eastAsia="ru-RU"/>
              </w:rPr>
              <w:t>Theme 5. Energy Efficiency</w:t>
            </w:r>
          </w:p>
        </w:tc>
        <w:tc>
          <w:tcPr>
            <w:tcW w:w="1755" w:type="dxa"/>
            <w:gridSpan w:val="4"/>
          </w:tcPr>
          <w:p w:rsidR="005460B0" w:rsidRPr="00020FAA" w:rsidRDefault="00020FAA" w:rsidP="00D42530">
            <w:pPr>
              <w:spacing w:before="240"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w:t>
            </w:r>
          </w:p>
        </w:tc>
        <w:tc>
          <w:tcPr>
            <w:tcW w:w="2207" w:type="dxa"/>
            <w:gridSpan w:val="2"/>
          </w:tcPr>
          <w:p w:rsidR="005460B0" w:rsidRPr="00020FAA" w:rsidRDefault="00D42530" w:rsidP="00D42530">
            <w:pPr>
              <w:spacing w:before="240"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10</w:t>
            </w:r>
          </w:p>
        </w:tc>
      </w:tr>
      <w:tr w:rsidR="00D42530" w:rsidRPr="005460B0" w:rsidTr="006568EB">
        <w:tc>
          <w:tcPr>
            <w:tcW w:w="1100" w:type="dxa"/>
          </w:tcPr>
          <w:p w:rsidR="00D42530" w:rsidRPr="00020FAA" w:rsidRDefault="00D42530" w:rsidP="00D42530">
            <w:pPr>
              <w:spacing w:before="240" w:after="0"/>
              <w:jc w:val="center"/>
              <w:rPr>
                <w:rFonts w:ascii="Times New Roman" w:hAnsi="Times New Roman" w:cs="Times New Roman"/>
                <w:b/>
                <w:sz w:val="24"/>
                <w:szCs w:val="24"/>
                <w:lang w:val="en-US" w:eastAsia="ru-RU"/>
              </w:rPr>
            </w:pPr>
          </w:p>
        </w:tc>
        <w:tc>
          <w:tcPr>
            <w:tcW w:w="4766" w:type="dxa"/>
            <w:gridSpan w:val="7"/>
            <w:tcBorders>
              <w:bottom w:val="single" w:sz="4" w:space="0" w:color="auto"/>
            </w:tcBorders>
          </w:tcPr>
          <w:p w:rsidR="00D42530" w:rsidRPr="00D42530" w:rsidRDefault="00D42530" w:rsidP="00D42530">
            <w:pPr>
              <w:spacing w:before="240" w:after="0"/>
              <w:rPr>
                <w:rFonts w:ascii="Times New Roman" w:hAnsi="Times New Roman" w:cs="Times New Roman"/>
                <w:b/>
                <w:sz w:val="24"/>
                <w:szCs w:val="24"/>
                <w:lang w:val="en-US" w:eastAsia="ru-RU"/>
              </w:rPr>
            </w:pPr>
            <w:r w:rsidRPr="00D42530">
              <w:rPr>
                <w:rFonts w:ascii="Times New Roman" w:hAnsi="Times New Roman" w:cs="Times New Roman"/>
                <w:b/>
                <w:sz w:val="24"/>
                <w:szCs w:val="24"/>
                <w:lang w:val="en-US" w:eastAsia="ru-RU"/>
              </w:rPr>
              <w:t>ISW 1</w:t>
            </w:r>
          </w:p>
        </w:tc>
        <w:tc>
          <w:tcPr>
            <w:tcW w:w="1755" w:type="dxa"/>
            <w:gridSpan w:val="4"/>
          </w:tcPr>
          <w:p w:rsidR="00D42530" w:rsidRPr="00D42530" w:rsidRDefault="00D42530" w:rsidP="00D42530">
            <w:pPr>
              <w:spacing w:before="240" w:after="0"/>
              <w:jc w:val="center"/>
              <w:rPr>
                <w:rFonts w:ascii="Times New Roman" w:hAnsi="Times New Roman" w:cs="Times New Roman"/>
                <w:b/>
                <w:sz w:val="24"/>
                <w:szCs w:val="24"/>
                <w:lang w:val="en-US" w:eastAsia="ru-RU"/>
              </w:rPr>
            </w:pPr>
          </w:p>
        </w:tc>
        <w:tc>
          <w:tcPr>
            <w:tcW w:w="2207" w:type="dxa"/>
            <w:gridSpan w:val="2"/>
          </w:tcPr>
          <w:p w:rsidR="00D42530" w:rsidRPr="00D42530" w:rsidRDefault="00D42530" w:rsidP="00D42530">
            <w:pPr>
              <w:spacing w:before="240" w:after="0"/>
              <w:jc w:val="center"/>
              <w:rPr>
                <w:rFonts w:ascii="Times New Roman" w:hAnsi="Times New Roman" w:cs="Times New Roman"/>
                <w:b/>
                <w:sz w:val="24"/>
                <w:szCs w:val="24"/>
                <w:lang w:val="en-US" w:eastAsia="ru-RU"/>
              </w:rPr>
            </w:pPr>
            <w:r w:rsidRPr="00D42530">
              <w:rPr>
                <w:rFonts w:ascii="Times New Roman" w:hAnsi="Times New Roman" w:cs="Times New Roman"/>
                <w:b/>
                <w:sz w:val="24"/>
                <w:szCs w:val="24"/>
                <w:lang w:val="en-US" w:eastAsia="ru-RU"/>
              </w:rPr>
              <w:t>15</w:t>
            </w:r>
          </w:p>
        </w:tc>
      </w:tr>
      <w:tr w:rsidR="00D42530" w:rsidRPr="005460B0" w:rsidTr="006568EB">
        <w:tc>
          <w:tcPr>
            <w:tcW w:w="1100" w:type="dxa"/>
          </w:tcPr>
          <w:p w:rsidR="00D42530" w:rsidRPr="00020FAA" w:rsidRDefault="00D42530" w:rsidP="00D42530">
            <w:pPr>
              <w:spacing w:before="240" w:after="0"/>
              <w:jc w:val="center"/>
              <w:rPr>
                <w:rFonts w:ascii="Times New Roman" w:hAnsi="Times New Roman" w:cs="Times New Roman"/>
                <w:b/>
                <w:sz w:val="24"/>
                <w:szCs w:val="24"/>
                <w:lang w:val="en-US" w:eastAsia="ru-RU"/>
              </w:rPr>
            </w:pPr>
          </w:p>
        </w:tc>
        <w:tc>
          <w:tcPr>
            <w:tcW w:w="4766" w:type="dxa"/>
            <w:gridSpan w:val="7"/>
            <w:tcBorders>
              <w:bottom w:val="single" w:sz="4" w:space="0" w:color="auto"/>
            </w:tcBorders>
          </w:tcPr>
          <w:p w:rsidR="00D42530" w:rsidRPr="00D42530" w:rsidRDefault="00D42530" w:rsidP="00D42530">
            <w:pPr>
              <w:spacing w:before="240" w:after="0"/>
              <w:rPr>
                <w:rFonts w:ascii="Times New Roman" w:hAnsi="Times New Roman" w:cs="Times New Roman"/>
                <w:b/>
                <w:sz w:val="24"/>
                <w:szCs w:val="24"/>
                <w:lang w:val="en-US" w:eastAsia="ru-RU"/>
              </w:rPr>
            </w:pPr>
            <w:r w:rsidRPr="00D42530">
              <w:rPr>
                <w:rFonts w:ascii="Times New Roman" w:hAnsi="Times New Roman" w:cs="Times New Roman"/>
                <w:b/>
                <w:sz w:val="24"/>
                <w:szCs w:val="24"/>
                <w:lang w:val="en-US" w:eastAsia="ru-RU"/>
              </w:rPr>
              <w:t>Control Work</w:t>
            </w:r>
            <w:r>
              <w:rPr>
                <w:rFonts w:ascii="Times New Roman" w:hAnsi="Times New Roman" w:cs="Times New Roman"/>
                <w:b/>
                <w:sz w:val="24"/>
                <w:szCs w:val="24"/>
                <w:lang w:val="en-US" w:eastAsia="ru-RU"/>
              </w:rPr>
              <w:t xml:space="preserve"> 1</w:t>
            </w:r>
          </w:p>
        </w:tc>
        <w:tc>
          <w:tcPr>
            <w:tcW w:w="1755" w:type="dxa"/>
            <w:gridSpan w:val="4"/>
          </w:tcPr>
          <w:p w:rsidR="00D42530" w:rsidRPr="00D42530" w:rsidRDefault="00D42530" w:rsidP="00D42530">
            <w:pPr>
              <w:spacing w:before="240" w:after="0"/>
              <w:jc w:val="center"/>
              <w:rPr>
                <w:rFonts w:ascii="Times New Roman" w:hAnsi="Times New Roman" w:cs="Times New Roman"/>
                <w:b/>
                <w:sz w:val="24"/>
                <w:szCs w:val="24"/>
                <w:lang w:val="en-US" w:eastAsia="ru-RU"/>
              </w:rPr>
            </w:pPr>
          </w:p>
        </w:tc>
        <w:tc>
          <w:tcPr>
            <w:tcW w:w="2207" w:type="dxa"/>
            <w:gridSpan w:val="2"/>
          </w:tcPr>
          <w:p w:rsidR="00D42530" w:rsidRPr="00D42530" w:rsidRDefault="00D42530" w:rsidP="00D42530">
            <w:pPr>
              <w:spacing w:before="240" w:after="0"/>
              <w:jc w:val="center"/>
              <w:rPr>
                <w:rFonts w:ascii="Times New Roman" w:hAnsi="Times New Roman" w:cs="Times New Roman"/>
                <w:b/>
                <w:sz w:val="24"/>
                <w:szCs w:val="24"/>
                <w:lang w:val="en-US" w:eastAsia="ru-RU"/>
              </w:rPr>
            </w:pPr>
            <w:r w:rsidRPr="00D42530">
              <w:rPr>
                <w:rFonts w:ascii="Times New Roman" w:hAnsi="Times New Roman" w:cs="Times New Roman"/>
                <w:b/>
                <w:sz w:val="24"/>
                <w:szCs w:val="24"/>
                <w:lang w:val="en-US" w:eastAsia="ru-RU"/>
              </w:rPr>
              <w:t>15</w:t>
            </w:r>
          </w:p>
        </w:tc>
      </w:tr>
      <w:tr w:rsidR="005460B0" w:rsidRPr="005460B0" w:rsidTr="006568EB">
        <w:tc>
          <w:tcPr>
            <w:tcW w:w="1100" w:type="dxa"/>
          </w:tcPr>
          <w:p w:rsidR="005460B0" w:rsidRPr="00020FAA" w:rsidRDefault="005460B0" w:rsidP="00D42530">
            <w:pPr>
              <w:spacing w:before="240" w:after="0"/>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6</w:t>
            </w:r>
          </w:p>
        </w:tc>
        <w:tc>
          <w:tcPr>
            <w:tcW w:w="4766" w:type="dxa"/>
            <w:gridSpan w:val="7"/>
            <w:tcBorders>
              <w:bottom w:val="single" w:sz="4" w:space="0" w:color="auto"/>
            </w:tcBorders>
          </w:tcPr>
          <w:p w:rsidR="005460B0" w:rsidRPr="00020FAA" w:rsidRDefault="005460B0" w:rsidP="00D42530">
            <w:pPr>
              <w:spacing w:before="240" w:after="0"/>
              <w:rPr>
                <w:rFonts w:ascii="Times New Roman" w:hAnsi="Times New Roman" w:cs="Times New Roman"/>
                <w:sz w:val="24"/>
                <w:szCs w:val="24"/>
                <w:lang w:val="en-US" w:eastAsia="ru-RU"/>
              </w:rPr>
            </w:pPr>
            <w:r w:rsidRPr="00020FAA">
              <w:rPr>
                <w:rFonts w:ascii="Times New Roman" w:hAnsi="Times New Roman" w:cs="Times New Roman"/>
                <w:sz w:val="24"/>
                <w:szCs w:val="24"/>
                <w:lang w:val="en-US" w:eastAsia="ru-RU"/>
              </w:rPr>
              <w:t>Theme 6. Science and Technology</w:t>
            </w:r>
          </w:p>
        </w:tc>
        <w:tc>
          <w:tcPr>
            <w:tcW w:w="1755" w:type="dxa"/>
            <w:gridSpan w:val="4"/>
          </w:tcPr>
          <w:p w:rsidR="005460B0" w:rsidRPr="00020FAA" w:rsidRDefault="00020FAA" w:rsidP="00D42530">
            <w:pPr>
              <w:spacing w:before="240"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w:t>
            </w:r>
          </w:p>
        </w:tc>
        <w:tc>
          <w:tcPr>
            <w:tcW w:w="2207" w:type="dxa"/>
            <w:gridSpan w:val="2"/>
          </w:tcPr>
          <w:p w:rsidR="005460B0" w:rsidRPr="00020FAA" w:rsidRDefault="00D42530" w:rsidP="00D42530">
            <w:pPr>
              <w:spacing w:before="240"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10</w:t>
            </w:r>
          </w:p>
        </w:tc>
      </w:tr>
      <w:tr w:rsidR="004A413F" w:rsidRPr="00851D0B" w:rsidTr="006568EB">
        <w:trPr>
          <w:trHeight w:val="772"/>
        </w:trPr>
        <w:tc>
          <w:tcPr>
            <w:tcW w:w="1100" w:type="dxa"/>
            <w:vAlign w:val="center"/>
          </w:tcPr>
          <w:p w:rsidR="004A413F" w:rsidRPr="00020FAA" w:rsidRDefault="005460B0" w:rsidP="00D42530">
            <w:pPr>
              <w:spacing w:before="240" w:after="0" w:line="240" w:lineRule="auto"/>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7</w:t>
            </w:r>
          </w:p>
        </w:tc>
        <w:tc>
          <w:tcPr>
            <w:tcW w:w="4766" w:type="dxa"/>
            <w:gridSpan w:val="7"/>
          </w:tcPr>
          <w:p w:rsidR="004A413F" w:rsidRPr="00D42530" w:rsidRDefault="005460B0" w:rsidP="00D42530">
            <w:pPr>
              <w:spacing w:line="240" w:lineRule="auto"/>
              <w:rPr>
                <w:rFonts w:ascii="Times New Roman" w:hAnsi="Times New Roman" w:cs="Times New Roman"/>
                <w:sz w:val="24"/>
                <w:szCs w:val="24"/>
                <w:lang w:val="en-US"/>
              </w:rPr>
            </w:pPr>
            <w:r w:rsidRPr="00020FAA">
              <w:rPr>
                <w:rFonts w:ascii="Times New Roman" w:hAnsi="Times New Roman" w:cs="Times New Roman"/>
                <w:sz w:val="24"/>
                <w:szCs w:val="24"/>
                <w:lang w:val="en-US" w:eastAsia="ru-RU"/>
              </w:rPr>
              <w:t>Theme 7 Medicine</w:t>
            </w:r>
          </w:p>
        </w:tc>
        <w:tc>
          <w:tcPr>
            <w:tcW w:w="1755" w:type="dxa"/>
            <w:gridSpan w:val="4"/>
          </w:tcPr>
          <w:p w:rsidR="004A413F" w:rsidRPr="00020FAA" w:rsidRDefault="00020FAA" w:rsidP="00D42530">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rPr>
              <w:t>3</w:t>
            </w:r>
          </w:p>
        </w:tc>
        <w:tc>
          <w:tcPr>
            <w:tcW w:w="2207" w:type="dxa"/>
            <w:gridSpan w:val="2"/>
          </w:tcPr>
          <w:p w:rsidR="004A413F" w:rsidRPr="00020FAA" w:rsidRDefault="00D42530" w:rsidP="00D4253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4A413F" w:rsidRPr="005460B0" w:rsidTr="00B47F40">
        <w:trPr>
          <w:trHeight w:val="509"/>
        </w:trPr>
        <w:tc>
          <w:tcPr>
            <w:tcW w:w="1100" w:type="dxa"/>
            <w:vAlign w:val="center"/>
          </w:tcPr>
          <w:p w:rsidR="004A413F" w:rsidRPr="00020FAA" w:rsidRDefault="00020FAA" w:rsidP="00D42530">
            <w:pPr>
              <w:spacing w:after="0" w:line="240" w:lineRule="auto"/>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8</w:t>
            </w:r>
          </w:p>
        </w:tc>
        <w:tc>
          <w:tcPr>
            <w:tcW w:w="4766" w:type="dxa"/>
            <w:gridSpan w:val="7"/>
          </w:tcPr>
          <w:p w:rsidR="004A413F" w:rsidRPr="00020FAA" w:rsidRDefault="005460B0" w:rsidP="00D42530">
            <w:pPr>
              <w:autoSpaceDE w:val="0"/>
              <w:autoSpaceDN w:val="0"/>
              <w:adjustRightInd w:val="0"/>
              <w:spacing w:line="240" w:lineRule="auto"/>
              <w:rPr>
                <w:rFonts w:ascii="Times New Roman" w:hAnsi="Times New Roman" w:cs="Times New Roman"/>
                <w:sz w:val="24"/>
                <w:szCs w:val="24"/>
              </w:rPr>
            </w:pPr>
            <w:r w:rsidRPr="00020FAA">
              <w:rPr>
                <w:rFonts w:ascii="Times New Roman" w:hAnsi="Times New Roman" w:cs="Times New Roman"/>
                <w:sz w:val="24"/>
                <w:szCs w:val="24"/>
                <w:lang w:val="en-US" w:eastAsia="ru-RU"/>
              </w:rPr>
              <w:t>Theme</w:t>
            </w:r>
            <w:r w:rsidRPr="00020FAA">
              <w:rPr>
                <w:rFonts w:ascii="Times New Roman" w:hAnsi="Times New Roman" w:cs="Times New Roman"/>
                <w:sz w:val="24"/>
                <w:szCs w:val="24"/>
                <w:lang w:val="en-US"/>
              </w:rPr>
              <w:t xml:space="preserve"> 8. Military</w:t>
            </w:r>
          </w:p>
        </w:tc>
        <w:tc>
          <w:tcPr>
            <w:tcW w:w="1755" w:type="dxa"/>
            <w:gridSpan w:val="4"/>
          </w:tcPr>
          <w:p w:rsidR="004A413F" w:rsidRPr="00020FAA" w:rsidRDefault="00020FAA" w:rsidP="00D4253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07" w:type="dxa"/>
            <w:gridSpan w:val="2"/>
          </w:tcPr>
          <w:p w:rsidR="004A413F" w:rsidRPr="00020FAA" w:rsidRDefault="00D42530" w:rsidP="00D4253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p w:rsidR="004A413F" w:rsidRPr="00020FAA" w:rsidRDefault="004A413F" w:rsidP="00D42530">
            <w:pPr>
              <w:spacing w:after="0" w:line="240" w:lineRule="auto"/>
              <w:jc w:val="center"/>
              <w:rPr>
                <w:rFonts w:ascii="Times New Roman" w:hAnsi="Times New Roman" w:cs="Times New Roman"/>
                <w:sz w:val="24"/>
                <w:szCs w:val="24"/>
                <w:lang w:val="en-US"/>
              </w:rPr>
            </w:pPr>
          </w:p>
        </w:tc>
      </w:tr>
      <w:tr w:rsidR="004A413F" w:rsidRPr="005460B0" w:rsidTr="00B47F40">
        <w:trPr>
          <w:trHeight w:val="375"/>
        </w:trPr>
        <w:tc>
          <w:tcPr>
            <w:tcW w:w="1100" w:type="dxa"/>
          </w:tcPr>
          <w:p w:rsidR="004A413F" w:rsidRPr="00020FAA" w:rsidRDefault="00020FAA" w:rsidP="00D42530">
            <w:pPr>
              <w:spacing w:after="0" w:line="240" w:lineRule="auto"/>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9</w:t>
            </w:r>
          </w:p>
        </w:tc>
        <w:tc>
          <w:tcPr>
            <w:tcW w:w="4766" w:type="dxa"/>
            <w:gridSpan w:val="7"/>
            <w:tcBorders>
              <w:top w:val="single" w:sz="4" w:space="0" w:color="auto"/>
            </w:tcBorders>
          </w:tcPr>
          <w:p w:rsidR="004A413F" w:rsidRPr="00020FAA" w:rsidRDefault="005460B0" w:rsidP="00D42530">
            <w:pPr>
              <w:spacing w:line="240" w:lineRule="auto"/>
              <w:rPr>
                <w:rFonts w:ascii="Times New Roman" w:hAnsi="Times New Roman" w:cs="Times New Roman"/>
                <w:sz w:val="24"/>
                <w:szCs w:val="24"/>
                <w:lang w:val="en-US"/>
              </w:rPr>
            </w:pPr>
            <w:r w:rsidRPr="00020FAA">
              <w:rPr>
                <w:rFonts w:ascii="Times New Roman" w:hAnsi="Times New Roman" w:cs="Times New Roman"/>
                <w:sz w:val="24"/>
                <w:szCs w:val="24"/>
                <w:lang w:val="en-US" w:eastAsia="ru-RU"/>
              </w:rPr>
              <w:t>Theme</w:t>
            </w:r>
            <w:r w:rsidR="00020FAA" w:rsidRPr="00020FAA">
              <w:rPr>
                <w:rFonts w:ascii="Times New Roman" w:hAnsi="Times New Roman" w:cs="Times New Roman"/>
                <w:sz w:val="24"/>
                <w:szCs w:val="24"/>
                <w:lang w:eastAsia="ru-RU"/>
              </w:rPr>
              <w:t xml:space="preserve"> 9. </w:t>
            </w:r>
            <w:r w:rsidR="00020FAA" w:rsidRPr="00020FAA">
              <w:rPr>
                <w:rFonts w:ascii="Times New Roman" w:hAnsi="Times New Roman" w:cs="Times New Roman"/>
                <w:sz w:val="24"/>
                <w:szCs w:val="24"/>
                <w:lang w:val="en-US" w:eastAsia="ru-RU"/>
              </w:rPr>
              <w:t>Law</w:t>
            </w:r>
          </w:p>
        </w:tc>
        <w:tc>
          <w:tcPr>
            <w:tcW w:w="1755" w:type="dxa"/>
            <w:gridSpan w:val="4"/>
            <w:tcBorders>
              <w:top w:val="single" w:sz="4" w:space="0" w:color="auto"/>
            </w:tcBorders>
          </w:tcPr>
          <w:p w:rsidR="004A413F" w:rsidRPr="00020FAA" w:rsidRDefault="00020FAA" w:rsidP="00D4253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07" w:type="dxa"/>
            <w:gridSpan w:val="2"/>
            <w:tcBorders>
              <w:top w:val="single" w:sz="4" w:space="0" w:color="auto"/>
            </w:tcBorders>
          </w:tcPr>
          <w:p w:rsidR="004A413F" w:rsidRPr="00020FAA" w:rsidRDefault="00D42530" w:rsidP="00D4253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4A413F" w:rsidRPr="005460B0" w:rsidTr="00B47F40">
        <w:trPr>
          <w:trHeight w:val="950"/>
        </w:trPr>
        <w:tc>
          <w:tcPr>
            <w:tcW w:w="1100" w:type="dxa"/>
          </w:tcPr>
          <w:p w:rsidR="004A413F" w:rsidRPr="00020FAA" w:rsidRDefault="00020FAA" w:rsidP="00D42530">
            <w:pPr>
              <w:spacing w:after="0" w:line="240" w:lineRule="auto"/>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10</w:t>
            </w:r>
          </w:p>
        </w:tc>
        <w:tc>
          <w:tcPr>
            <w:tcW w:w="4766" w:type="dxa"/>
            <w:gridSpan w:val="7"/>
            <w:tcBorders>
              <w:top w:val="single" w:sz="4" w:space="0" w:color="auto"/>
            </w:tcBorders>
          </w:tcPr>
          <w:p w:rsidR="004A413F" w:rsidRPr="00020FAA" w:rsidRDefault="005460B0" w:rsidP="00D42530">
            <w:pPr>
              <w:spacing w:line="240" w:lineRule="auto"/>
              <w:rPr>
                <w:rFonts w:ascii="Times New Roman" w:hAnsi="Times New Roman" w:cs="Times New Roman"/>
                <w:sz w:val="24"/>
                <w:szCs w:val="24"/>
                <w:lang w:val="en-GB"/>
              </w:rPr>
            </w:pPr>
            <w:proofErr w:type="gramStart"/>
            <w:r w:rsidRPr="00020FAA">
              <w:rPr>
                <w:rFonts w:ascii="Times New Roman" w:hAnsi="Times New Roman" w:cs="Times New Roman"/>
                <w:sz w:val="24"/>
                <w:szCs w:val="24"/>
                <w:lang w:val="en-US" w:eastAsia="ru-RU"/>
              </w:rPr>
              <w:t>Theme</w:t>
            </w:r>
            <w:r w:rsidR="00020FAA" w:rsidRPr="00020FAA">
              <w:rPr>
                <w:rFonts w:ascii="Times New Roman" w:hAnsi="Times New Roman" w:cs="Times New Roman"/>
                <w:sz w:val="24"/>
                <w:szCs w:val="24"/>
                <w:lang w:val="en-US" w:eastAsia="ru-RU"/>
              </w:rPr>
              <w:t xml:space="preserve">  10</w:t>
            </w:r>
            <w:proofErr w:type="gramEnd"/>
            <w:r w:rsidR="00020FAA" w:rsidRPr="00020FAA">
              <w:rPr>
                <w:rFonts w:ascii="Times New Roman" w:hAnsi="Times New Roman" w:cs="Times New Roman"/>
                <w:sz w:val="24"/>
                <w:szCs w:val="24"/>
                <w:lang w:val="en-US" w:eastAsia="ru-RU"/>
              </w:rPr>
              <w:t>. Fashion</w:t>
            </w:r>
          </w:p>
        </w:tc>
        <w:tc>
          <w:tcPr>
            <w:tcW w:w="1755" w:type="dxa"/>
            <w:gridSpan w:val="4"/>
            <w:tcBorders>
              <w:top w:val="single" w:sz="4" w:space="0" w:color="auto"/>
            </w:tcBorders>
          </w:tcPr>
          <w:p w:rsidR="004A413F" w:rsidRPr="00020FAA" w:rsidRDefault="00020FAA" w:rsidP="00D4253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07" w:type="dxa"/>
            <w:gridSpan w:val="2"/>
            <w:tcBorders>
              <w:top w:val="single" w:sz="4" w:space="0" w:color="auto"/>
            </w:tcBorders>
          </w:tcPr>
          <w:p w:rsidR="004A413F" w:rsidRPr="00020FAA" w:rsidRDefault="00D42530" w:rsidP="00D4253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D42530" w:rsidRPr="005460B0" w:rsidTr="00B47F40">
        <w:trPr>
          <w:trHeight w:val="950"/>
        </w:trPr>
        <w:tc>
          <w:tcPr>
            <w:tcW w:w="1100" w:type="dxa"/>
          </w:tcPr>
          <w:p w:rsidR="00D42530" w:rsidRPr="00020FAA" w:rsidRDefault="00D42530" w:rsidP="00780341">
            <w:pPr>
              <w:spacing w:after="0" w:line="240" w:lineRule="auto"/>
              <w:jc w:val="center"/>
              <w:rPr>
                <w:rFonts w:ascii="Times New Roman" w:hAnsi="Times New Roman" w:cs="Times New Roman"/>
                <w:b/>
                <w:sz w:val="24"/>
                <w:szCs w:val="24"/>
                <w:lang w:val="en-US" w:eastAsia="ru-RU"/>
              </w:rPr>
            </w:pPr>
          </w:p>
        </w:tc>
        <w:tc>
          <w:tcPr>
            <w:tcW w:w="4766" w:type="dxa"/>
            <w:gridSpan w:val="7"/>
            <w:tcBorders>
              <w:top w:val="single" w:sz="4" w:space="0" w:color="auto"/>
            </w:tcBorders>
          </w:tcPr>
          <w:p w:rsidR="00D42530" w:rsidRPr="00D42530" w:rsidRDefault="00D42530" w:rsidP="00D42530">
            <w:pPr>
              <w:spacing w:after="0" w:line="240" w:lineRule="auto"/>
              <w:rPr>
                <w:rFonts w:ascii="Times New Roman" w:hAnsi="Times New Roman" w:cs="Times New Roman"/>
                <w:b/>
                <w:sz w:val="24"/>
                <w:szCs w:val="24"/>
                <w:lang w:val="en-US" w:eastAsia="ru-RU"/>
              </w:rPr>
            </w:pPr>
            <w:r w:rsidRPr="00D42530">
              <w:rPr>
                <w:rFonts w:ascii="Times New Roman" w:hAnsi="Times New Roman" w:cs="Times New Roman"/>
                <w:b/>
                <w:sz w:val="24"/>
                <w:szCs w:val="24"/>
                <w:lang w:val="en-US" w:eastAsia="ru-RU"/>
              </w:rPr>
              <w:t xml:space="preserve">ISW </w:t>
            </w:r>
            <w:r>
              <w:rPr>
                <w:rFonts w:ascii="Times New Roman" w:hAnsi="Times New Roman" w:cs="Times New Roman"/>
                <w:b/>
                <w:sz w:val="24"/>
                <w:szCs w:val="24"/>
                <w:lang w:val="en-US" w:eastAsia="ru-RU"/>
              </w:rPr>
              <w:t>2</w:t>
            </w:r>
          </w:p>
        </w:tc>
        <w:tc>
          <w:tcPr>
            <w:tcW w:w="1755" w:type="dxa"/>
            <w:gridSpan w:val="4"/>
            <w:tcBorders>
              <w:top w:val="single" w:sz="4" w:space="0" w:color="auto"/>
            </w:tcBorders>
          </w:tcPr>
          <w:p w:rsidR="00D42530" w:rsidRPr="00D42530" w:rsidRDefault="00D42530" w:rsidP="00780341">
            <w:pPr>
              <w:spacing w:after="0" w:line="240" w:lineRule="auto"/>
              <w:jc w:val="center"/>
              <w:rPr>
                <w:rFonts w:ascii="Times New Roman" w:hAnsi="Times New Roman" w:cs="Times New Roman"/>
                <w:b/>
                <w:sz w:val="24"/>
                <w:szCs w:val="24"/>
                <w:lang w:val="en-US" w:eastAsia="ru-RU"/>
              </w:rPr>
            </w:pPr>
          </w:p>
        </w:tc>
        <w:tc>
          <w:tcPr>
            <w:tcW w:w="2207" w:type="dxa"/>
            <w:gridSpan w:val="2"/>
            <w:tcBorders>
              <w:top w:val="single" w:sz="4" w:space="0" w:color="auto"/>
            </w:tcBorders>
          </w:tcPr>
          <w:p w:rsidR="00D42530" w:rsidRPr="00D42530" w:rsidRDefault="00D42530" w:rsidP="00780341">
            <w:pPr>
              <w:spacing w:after="0" w:line="240" w:lineRule="auto"/>
              <w:jc w:val="center"/>
              <w:rPr>
                <w:rFonts w:ascii="Times New Roman" w:hAnsi="Times New Roman" w:cs="Times New Roman"/>
                <w:b/>
                <w:sz w:val="24"/>
                <w:szCs w:val="24"/>
                <w:lang w:val="en-US" w:eastAsia="ru-RU"/>
              </w:rPr>
            </w:pPr>
            <w:r w:rsidRPr="00D42530">
              <w:rPr>
                <w:rFonts w:ascii="Times New Roman" w:hAnsi="Times New Roman" w:cs="Times New Roman"/>
                <w:b/>
                <w:sz w:val="24"/>
                <w:szCs w:val="24"/>
                <w:lang w:val="en-US" w:eastAsia="ru-RU"/>
              </w:rPr>
              <w:t>15</w:t>
            </w:r>
          </w:p>
        </w:tc>
      </w:tr>
      <w:tr w:rsidR="00D42530" w:rsidRPr="00D42530" w:rsidTr="00780341">
        <w:tc>
          <w:tcPr>
            <w:tcW w:w="1100" w:type="dxa"/>
          </w:tcPr>
          <w:p w:rsidR="00D42530" w:rsidRPr="00020FAA" w:rsidRDefault="00D42530" w:rsidP="00780341">
            <w:pPr>
              <w:spacing w:after="0" w:line="240" w:lineRule="auto"/>
              <w:jc w:val="center"/>
              <w:rPr>
                <w:rFonts w:ascii="Times New Roman" w:hAnsi="Times New Roman" w:cs="Times New Roman"/>
                <w:b/>
                <w:sz w:val="24"/>
                <w:szCs w:val="24"/>
                <w:lang w:val="en-US" w:eastAsia="ru-RU"/>
              </w:rPr>
            </w:pPr>
          </w:p>
        </w:tc>
        <w:tc>
          <w:tcPr>
            <w:tcW w:w="4766" w:type="dxa"/>
            <w:gridSpan w:val="7"/>
            <w:tcBorders>
              <w:bottom w:val="single" w:sz="4" w:space="0" w:color="auto"/>
            </w:tcBorders>
          </w:tcPr>
          <w:p w:rsidR="00D42530" w:rsidRPr="00D42530" w:rsidRDefault="00D42530" w:rsidP="00780341">
            <w:pPr>
              <w:spacing w:after="0" w:line="240" w:lineRule="auto"/>
              <w:rPr>
                <w:rFonts w:ascii="Times New Roman" w:hAnsi="Times New Roman" w:cs="Times New Roman"/>
                <w:b/>
                <w:sz w:val="24"/>
                <w:szCs w:val="24"/>
                <w:lang w:val="en-US" w:eastAsia="ru-RU"/>
              </w:rPr>
            </w:pPr>
            <w:r w:rsidRPr="00D42530">
              <w:rPr>
                <w:rFonts w:ascii="Times New Roman" w:hAnsi="Times New Roman" w:cs="Times New Roman"/>
                <w:b/>
                <w:sz w:val="24"/>
                <w:szCs w:val="24"/>
                <w:lang w:val="en-US" w:eastAsia="ru-RU"/>
              </w:rPr>
              <w:t>Control Work</w:t>
            </w:r>
            <w:r>
              <w:rPr>
                <w:rFonts w:ascii="Times New Roman" w:hAnsi="Times New Roman" w:cs="Times New Roman"/>
                <w:b/>
                <w:sz w:val="24"/>
                <w:szCs w:val="24"/>
                <w:lang w:val="en-US" w:eastAsia="ru-RU"/>
              </w:rPr>
              <w:t xml:space="preserve"> 2</w:t>
            </w:r>
          </w:p>
        </w:tc>
        <w:tc>
          <w:tcPr>
            <w:tcW w:w="1755" w:type="dxa"/>
            <w:gridSpan w:val="4"/>
          </w:tcPr>
          <w:p w:rsidR="00D42530" w:rsidRPr="00D42530" w:rsidRDefault="00D42530" w:rsidP="00780341">
            <w:pPr>
              <w:spacing w:after="0" w:line="240" w:lineRule="auto"/>
              <w:jc w:val="center"/>
              <w:rPr>
                <w:rFonts w:ascii="Times New Roman" w:hAnsi="Times New Roman" w:cs="Times New Roman"/>
                <w:b/>
                <w:sz w:val="24"/>
                <w:szCs w:val="24"/>
                <w:lang w:val="en-US" w:eastAsia="ru-RU"/>
              </w:rPr>
            </w:pPr>
          </w:p>
        </w:tc>
        <w:tc>
          <w:tcPr>
            <w:tcW w:w="2207" w:type="dxa"/>
            <w:gridSpan w:val="2"/>
          </w:tcPr>
          <w:p w:rsidR="00D42530" w:rsidRPr="00D42530" w:rsidRDefault="00D42530" w:rsidP="00780341">
            <w:pPr>
              <w:spacing w:after="0" w:line="240" w:lineRule="auto"/>
              <w:jc w:val="center"/>
              <w:rPr>
                <w:rFonts w:ascii="Times New Roman" w:hAnsi="Times New Roman" w:cs="Times New Roman"/>
                <w:b/>
                <w:sz w:val="24"/>
                <w:szCs w:val="24"/>
                <w:lang w:val="en-US" w:eastAsia="ru-RU"/>
              </w:rPr>
            </w:pPr>
            <w:r w:rsidRPr="00D42530">
              <w:rPr>
                <w:rFonts w:ascii="Times New Roman" w:hAnsi="Times New Roman" w:cs="Times New Roman"/>
                <w:b/>
                <w:sz w:val="24"/>
                <w:szCs w:val="24"/>
                <w:lang w:val="en-US" w:eastAsia="ru-RU"/>
              </w:rPr>
              <w:t>15</w:t>
            </w:r>
          </w:p>
        </w:tc>
      </w:tr>
      <w:tr w:rsidR="004A413F" w:rsidRPr="005460B0" w:rsidTr="00B47F40">
        <w:trPr>
          <w:trHeight w:val="412"/>
        </w:trPr>
        <w:tc>
          <w:tcPr>
            <w:tcW w:w="1100" w:type="dxa"/>
          </w:tcPr>
          <w:p w:rsidR="004A413F" w:rsidRPr="00020FAA" w:rsidRDefault="00020FAA" w:rsidP="00D42530">
            <w:pPr>
              <w:spacing w:after="0" w:line="240" w:lineRule="auto"/>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11</w:t>
            </w:r>
          </w:p>
        </w:tc>
        <w:tc>
          <w:tcPr>
            <w:tcW w:w="4766" w:type="dxa"/>
            <w:gridSpan w:val="7"/>
            <w:tcBorders>
              <w:top w:val="single" w:sz="4" w:space="0" w:color="auto"/>
            </w:tcBorders>
          </w:tcPr>
          <w:p w:rsidR="004A413F" w:rsidRPr="00020FAA" w:rsidRDefault="005460B0" w:rsidP="00D42530">
            <w:pPr>
              <w:spacing w:after="0" w:line="240" w:lineRule="auto"/>
              <w:rPr>
                <w:rFonts w:ascii="Times New Roman" w:hAnsi="Times New Roman" w:cs="Times New Roman"/>
                <w:sz w:val="24"/>
                <w:szCs w:val="24"/>
                <w:lang w:val="en-US"/>
              </w:rPr>
            </w:pPr>
            <w:r w:rsidRPr="00020FAA">
              <w:rPr>
                <w:rFonts w:ascii="Times New Roman" w:hAnsi="Times New Roman" w:cs="Times New Roman"/>
                <w:sz w:val="24"/>
                <w:szCs w:val="24"/>
                <w:lang w:val="en-US" w:eastAsia="ru-RU"/>
              </w:rPr>
              <w:t>Theme</w:t>
            </w:r>
            <w:r w:rsidRPr="00020FAA">
              <w:rPr>
                <w:rFonts w:ascii="Times New Roman" w:hAnsi="Times New Roman" w:cs="Times New Roman"/>
                <w:sz w:val="24"/>
                <w:szCs w:val="24"/>
                <w:lang w:val="en-US"/>
              </w:rPr>
              <w:t xml:space="preserve"> </w:t>
            </w:r>
            <w:r w:rsidR="00020FAA" w:rsidRPr="00020FAA">
              <w:rPr>
                <w:rFonts w:ascii="Times New Roman" w:hAnsi="Times New Roman" w:cs="Times New Roman"/>
                <w:sz w:val="24"/>
                <w:szCs w:val="24"/>
                <w:lang w:val="en-US"/>
              </w:rPr>
              <w:t>Sport</w:t>
            </w:r>
          </w:p>
        </w:tc>
        <w:tc>
          <w:tcPr>
            <w:tcW w:w="1755" w:type="dxa"/>
            <w:gridSpan w:val="4"/>
            <w:tcBorders>
              <w:top w:val="single" w:sz="4" w:space="0" w:color="auto"/>
            </w:tcBorders>
          </w:tcPr>
          <w:p w:rsidR="004A413F" w:rsidRPr="00020FAA" w:rsidRDefault="00020FAA" w:rsidP="00D4253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07" w:type="dxa"/>
            <w:gridSpan w:val="2"/>
            <w:tcBorders>
              <w:top w:val="single" w:sz="4" w:space="0" w:color="auto"/>
            </w:tcBorders>
          </w:tcPr>
          <w:p w:rsidR="004A413F" w:rsidRPr="00020FAA" w:rsidRDefault="00D42530" w:rsidP="00D4253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4A413F" w:rsidRPr="005460B0" w:rsidTr="006568EB">
        <w:tc>
          <w:tcPr>
            <w:tcW w:w="1100" w:type="dxa"/>
            <w:vAlign w:val="center"/>
          </w:tcPr>
          <w:p w:rsidR="004A413F" w:rsidRPr="00020FAA" w:rsidRDefault="00020FAA" w:rsidP="00D42530">
            <w:pPr>
              <w:spacing w:after="0" w:line="240" w:lineRule="auto"/>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12</w:t>
            </w:r>
          </w:p>
        </w:tc>
        <w:tc>
          <w:tcPr>
            <w:tcW w:w="4766" w:type="dxa"/>
            <w:gridSpan w:val="7"/>
          </w:tcPr>
          <w:p w:rsidR="004A413F" w:rsidRPr="00020FAA" w:rsidRDefault="005460B0" w:rsidP="00D42530">
            <w:pPr>
              <w:spacing w:after="0" w:line="240" w:lineRule="auto"/>
              <w:ind w:right="-106"/>
              <w:rPr>
                <w:rFonts w:ascii="Times New Roman" w:hAnsi="Times New Roman" w:cs="Times New Roman"/>
                <w:sz w:val="24"/>
                <w:szCs w:val="24"/>
                <w:lang w:val="en-US"/>
              </w:rPr>
            </w:pPr>
            <w:r w:rsidRPr="00020FAA">
              <w:rPr>
                <w:rFonts w:ascii="Times New Roman" w:hAnsi="Times New Roman" w:cs="Times New Roman"/>
                <w:sz w:val="24"/>
                <w:szCs w:val="24"/>
                <w:lang w:val="en-US" w:eastAsia="ru-RU"/>
              </w:rPr>
              <w:t>Theme</w:t>
            </w:r>
            <w:r w:rsidRPr="00020FAA">
              <w:rPr>
                <w:rFonts w:ascii="Times New Roman" w:hAnsi="Times New Roman" w:cs="Times New Roman"/>
                <w:sz w:val="24"/>
                <w:szCs w:val="24"/>
                <w:lang w:val="en-US"/>
              </w:rPr>
              <w:t xml:space="preserve"> </w:t>
            </w:r>
            <w:r w:rsidR="00020FAA" w:rsidRPr="00020FAA">
              <w:rPr>
                <w:rFonts w:ascii="Times New Roman" w:hAnsi="Times New Roman" w:cs="Times New Roman"/>
                <w:sz w:val="24"/>
                <w:szCs w:val="24"/>
                <w:lang w:val="en-US"/>
              </w:rPr>
              <w:t>12. Religion</w:t>
            </w:r>
          </w:p>
        </w:tc>
        <w:tc>
          <w:tcPr>
            <w:tcW w:w="1755" w:type="dxa"/>
            <w:gridSpan w:val="4"/>
          </w:tcPr>
          <w:p w:rsidR="004A413F" w:rsidRPr="00020FAA" w:rsidRDefault="00020FAA" w:rsidP="00D4253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3</w:t>
            </w:r>
          </w:p>
        </w:tc>
        <w:tc>
          <w:tcPr>
            <w:tcW w:w="2207" w:type="dxa"/>
            <w:gridSpan w:val="2"/>
          </w:tcPr>
          <w:p w:rsidR="004A413F" w:rsidRPr="00020FAA" w:rsidRDefault="00D42530" w:rsidP="00D4253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4A413F" w:rsidRPr="005460B0" w:rsidTr="006568EB">
        <w:trPr>
          <w:trHeight w:val="621"/>
        </w:trPr>
        <w:tc>
          <w:tcPr>
            <w:tcW w:w="1100" w:type="dxa"/>
            <w:vAlign w:val="center"/>
          </w:tcPr>
          <w:p w:rsidR="004A413F" w:rsidRPr="00020FAA" w:rsidRDefault="00020FAA" w:rsidP="00D42530">
            <w:pPr>
              <w:spacing w:after="0" w:line="240" w:lineRule="auto"/>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13</w:t>
            </w:r>
          </w:p>
        </w:tc>
        <w:tc>
          <w:tcPr>
            <w:tcW w:w="4766" w:type="dxa"/>
            <w:gridSpan w:val="7"/>
            <w:tcBorders>
              <w:top w:val="single" w:sz="4" w:space="0" w:color="auto"/>
            </w:tcBorders>
          </w:tcPr>
          <w:p w:rsidR="004A413F" w:rsidRPr="00020FAA" w:rsidRDefault="00020FAA" w:rsidP="00D42530">
            <w:pPr>
              <w:spacing w:line="240" w:lineRule="auto"/>
              <w:rPr>
                <w:rFonts w:ascii="Times New Roman" w:hAnsi="Times New Roman" w:cs="Times New Roman"/>
                <w:sz w:val="24"/>
                <w:szCs w:val="24"/>
                <w:lang w:val="en-US"/>
              </w:rPr>
            </w:pPr>
            <w:r w:rsidRPr="00020FAA">
              <w:rPr>
                <w:rFonts w:ascii="Times New Roman" w:hAnsi="Times New Roman" w:cs="Times New Roman"/>
                <w:sz w:val="24"/>
                <w:szCs w:val="24"/>
                <w:lang w:val="en-US"/>
              </w:rPr>
              <w:t>Theme</w:t>
            </w:r>
            <w:r w:rsidR="004A413F" w:rsidRPr="00020FAA">
              <w:rPr>
                <w:rFonts w:ascii="Times New Roman" w:hAnsi="Times New Roman" w:cs="Times New Roman"/>
                <w:sz w:val="24"/>
                <w:szCs w:val="24"/>
                <w:lang w:val="en-US"/>
              </w:rPr>
              <w:t xml:space="preserve"> </w:t>
            </w:r>
            <w:r w:rsidRPr="00020FAA">
              <w:rPr>
                <w:rFonts w:ascii="Times New Roman" w:hAnsi="Times New Roman" w:cs="Times New Roman"/>
                <w:sz w:val="24"/>
                <w:szCs w:val="24"/>
                <w:lang w:val="en-US"/>
              </w:rPr>
              <w:t>13 Computer</w:t>
            </w:r>
            <w:r w:rsidRPr="00020FAA">
              <w:rPr>
                <w:rFonts w:ascii="Times New Roman" w:hAnsi="Times New Roman" w:cs="Times New Roman"/>
                <w:sz w:val="24"/>
                <w:szCs w:val="24"/>
              </w:rPr>
              <w:t xml:space="preserve"> </w:t>
            </w:r>
            <w:r w:rsidRPr="00020FAA">
              <w:rPr>
                <w:rFonts w:ascii="Times New Roman" w:hAnsi="Times New Roman" w:cs="Times New Roman"/>
                <w:sz w:val="24"/>
                <w:szCs w:val="24"/>
                <w:lang w:val="en-US"/>
              </w:rPr>
              <w:t>technicians</w:t>
            </w:r>
          </w:p>
        </w:tc>
        <w:tc>
          <w:tcPr>
            <w:tcW w:w="1755" w:type="dxa"/>
            <w:gridSpan w:val="4"/>
            <w:tcBorders>
              <w:top w:val="single" w:sz="4" w:space="0" w:color="auto"/>
            </w:tcBorders>
          </w:tcPr>
          <w:p w:rsidR="004A413F" w:rsidRPr="00020FAA" w:rsidRDefault="00020FAA" w:rsidP="00D42530">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rPr>
              <w:t>3</w:t>
            </w:r>
          </w:p>
        </w:tc>
        <w:tc>
          <w:tcPr>
            <w:tcW w:w="2207" w:type="dxa"/>
            <w:gridSpan w:val="2"/>
            <w:tcBorders>
              <w:top w:val="single" w:sz="4" w:space="0" w:color="auto"/>
            </w:tcBorders>
          </w:tcPr>
          <w:p w:rsidR="004A413F" w:rsidRPr="00D42530" w:rsidRDefault="00D42530" w:rsidP="00D42530">
            <w:pPr>
              <w:pStyle w:val="a3"/>
              <w:tabs>
                <w:tab w:val="left" w:pos="426"/>
              </w:tabs>
              <w:autoSpaceDE w:val="0"/>
              <w:autoSpaceDN w:val="0"/>
              <w:adjustRightInd w:val="0"/>
              <w:spacing w:after="0" w:line="240" w:lineRule="auto"/>
              <w:ind w:left="0"/>
              <w:jc w:val="center"/>
              <w:rPr>
                <w:rFonts w:ascii="Times New Roman" w:hAnsi="Times New Roman"/>
                <w:caps/>
                <w:sz w:val="24"/>
                <w:szCs w:val="24"/>
                <w:lang w:val="en-US"/>
              </w:rPr>
            </w:pPr>
            <w:r>
              <w:rPr>
                <w:rFonts w:ascii="Times New Roman" w:hAnsi="Times New Roman"/>
                <w:caps/>
                <w:sz w:val="24"/>
                <w:szCs w:val="24"/>
                <w:lang w:val="en-US"/>
              </w:rPr>
              <w:t>10</w:t>
            </w:r>
          </w:p>
        </w:tc>
      </w:tr>
      <w:tr w:rsidR="004A413F" w:rsidRPr="004C61F4" w:rsidTr="006568EB">
        <w:trPr>
          <w:trHeight w:val="621"/>
        </w:trPr>
        <w:tc>
          <w:tcPr>
            <w:tcW w:w="1100" w:type="dxa"/>
            <w:vAlign w:val="center"/>
          </w:tcPr>
          <w:p w:rsidR="004A413F" w:rsidRPr="00020FAA" w:rsidRDefault="00020FAA" w:rsidP="00D42530">
            <w:pPr>
              <w:spacing w:after="0" w:line="240" w:lineRule="auto"/>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14</w:t>
            </w:r>
          </w:p>
        </w:tc>
        <w:tc>
          <w:tcPr>
            <w:tcW w:w="4766" w:type="dxa"/>
            <w:gridSpan w:val="7"/>
            <w:tcBorders>
              <w:top w:val="single" w:sz="4" w:space="0" w:color="auto"/>
            </w:tcBorders>
          </w:tcPr>
          <w:p w:rsidR="004A413F" w:rsidRPr="00020FAA" w:rsidRDefault="00020FAA" w:rsidP="00D42530">
            <w:pPr>
              <w:spacing w:line="240" w:lineRule="auto"/>
              <w:rPr>
                <w:rFonts w:ascii="Times New Roman" w:hAnsi="Times New Roman" w:cs="Times New Roman"/>
                <w:bCs/>
                <w:sz w:val="24"/>
                <w:szCs w:val="24"/>
                <w:lang w:val="en-US"/>
              </w:rPr>
            </w:pPr>
            <w:r w:rsidRPr="00020FAA">
              <w:rPr>
                <w:rFonts w:ascii="Times New Roman" w:hAnsi="Times New Roman" w:cs="Times New Roman"/>
                <w:sz w:val="24"/>
                <w:szCs w:val="24"/>
                <w:lang w:val="en-US"/>
              </w:rPr>
              <w:t xml:space="preserve">Theme </w:t>
            </w:r>
            <w:r w:rsidR="004A413F" w:rsidRPr="00020FAA">
              <w:rPr>
                <w:rFonts w:ascii="Times New Roman" w:hAnsi="Times New Roman" w:cs="Times New Roman"/>
                <w:sz w:val="24"/>
                <w:szCs w:val="24"/>
                <w:lang w:val="en-US"/>
              </w:rPr>
              <w:t>1</w:t>
            </w:r>
            <w:r w:rsidRPr="00020FAA">
              <w:rPr>
                <w:rFonts w:ascii="Times New Roman" w:hAnsi="Times New Roman" w:cs="Times New Roman"/>
                <w:sz w:val="24"/>
                <w:szCs w:val="24"/>
                <w:lang w:val="en-US"/>
              </w:rPr>
              <w:t>4</w:t>
            </w:r>
            <w:r w:rsidR="004A413F" w:rsidRPr="00020FAA">
              <w:rPr>
                <w:rFonts w:ascii="Times New Roman" w:hAnsi="Times New Roman" w:cs="Times New Roman"/>
                <w:sz w:val="24"/>
                <w:szCs w:val="24"/>
                <w:lang w:val="en-US"/>
              </w:rPr>
              <w:t>.</w:t>
            </w:r>
            <w:r w:rsidRPr="00020FAA">
              <w:rPr>
                <w:rFonts w:ascii="Times New Roman" w:hAnsi="Times New Roman" w:cs="Times New Roman"/>
                <w:sz w:val="24"/>
                <w:szCs w:val="24"/>
                <w:lang w:val="en-US"/>
              </w:rPr>
              <w:t>Agriculture</w:t>
            </w:r>
          </w:p>
          <w:p w:rsidR="004A413F" w:rsidRPr="00020FAA" w:rsidRDefault="004A413F" w:rsidP="00D42530">
            <w:pPr>
              <w:pStyle w:val="3"/>
              <w:spacing w:before="0" w:after="0" w:line="240" w:lineRule="auto"/>
              <w:rPr>
                <w:rFonts w:ascii="Times New Roman" w:hAnsi="Times New Roman"/>
                <w:b w:val="0"/>
                <w:sz w:val="24"/>
                <w:szCs w:val="24"/>
                <w:lang w:val="en-US"/>
              </w:rPr>
            </w:pPr>
          </w:p>
        </w:tc>
        <w:tc>
          <w:tcPr>
            <w:tcW w:w="1755" w:type="dxa"/>
            <w:gridSpan w:val="4"/>
            <w:tcBorders>
              <w:top w:val="single" w:sz="4" w:space="0" w:color="auto"/>
            </w:tcBorders>
          </w:tcPr>
          <w:p w:rsidR="004A413F" w:rsidRPr="00020FAA" w:rsidRDefault="00020FAA" w:rsidP="00D4253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07" w:type="dxa"/>
            <w:gridSpan w:val="2"/>
            <w:tcBorders>
              <w:top w:val="single" w:sz="4" w:space="0" w:color="auto"/>
            </w:tcBorders>
          </w:tcPr>
          <w:p w:rsidR="004A413F" w:rsidRPr="00020FAA" w:rsidRDefault="00D42530" w:rsidP="00D42530">
            <w:pPr>
              <w:pStyle w:val="a3"/>
              <w:tabs>
                <w:tab w:val="left" w:pos="426"/>
              </w:tabs>
              <w:autoSpaceDE w:val="0"/>
              <w:autoSpaceDN w:val="0"/>
              <w:adjustRightInd w:val="0"/>
              <w:spacing w:after="0" w:line="240" w:lineRule="auto"/>
              <w:ind w:left="0"/>
              <w:jc w:val="center"/>
              <w:rPr>
                <w:rFonts w:ascii="Times New Roman" w:hAnsi="Times New Roman"/>
                <w:caps/>
                <w:sz w:val="24"/>
                <w:szCs w:val="24"/>
                <w:lang w:val="en-US"/>
              </w:rPr>
            </w:pPr>
            <w:r>
              <w:rPr>
                <w:rFonts w:ascii="Times New Roman" w:hAnsi="Times New Roman"/>
                <w:caps/>
                <w:sz w:val="24"/>
                <w:szCs w:val="24"/>
                <w:lang w:val="en-US"/>
              </w:rPr>
              <w:t>10</w:t>
            </w:r>
          </w:p>
          <w:p w:rsidR="004A413F" w:rsidRPr="00020FAA" w:rsidRDefault="004A413F" w:rsidP="00D42530">
            <w:pPr>
              <w:pStyle w:val="a3"/>
              <w:tabs>
                <w:tab w:val="left" w:pos="426"/>
              </w:tabs>
              <w:autoSpaceDE w:val="0"/>
              <w:autoSpaceDN w:val="0"/>
              <w:adjustRightInd w:val="0"/>
              <w:spacing w:after="0" w:line="240" w:lineRule="auto"/>
              <w:ind w:left="0"/>
              <w:jc w:val="center"/>
              <w:rPr>
                <w:rFonts w:ascii="Times New Roman" w:hAnsi="Times New Roman"/>
                <w:caps/>
                <w:sz w:val="24"/>
                <w:szCs w:val="24"/>
                <w:lang w:val="en-US"/>
              </w:rPr>
            </w:pPr>
          </w:p>
          <w:p w:rsidR="004A413F" w:rsidRPr="00020FAA" w:rsidRDefault="004A413F" w:rsidP="00D42530">
            <w:pPr>
              <w:pStyle w:val="a3"/>
              <w:tabs>
                <w:tab w:val="left" w:pos="426"/>
              </w:tabs>
              <w:autoSpaceDE w:val="0"/>
              <w:autoSpaceDN w:val="0"/>
              <w:adjustRightInd w:val="0"/>
              <w:spacing w:after="0" w:line="240" w:lineRule="auto"/>
              <w:ind w:left="0"/>
              <w:jc w:val="center"/>
              <w:rPr>
                <w:rFonts w:ascii="Times New Roman" w:hAnsi="Times New Roman"/>
                <w:caps/>
                <w:sz w:val="24"/>
                <w:szCs w:val="24"/>
                <w:lang w:val="en-US"/>
              </w:rPr>
            </w:pPr>
          </w:p>
        </w:tc>
      </w:tr>
      <w:tr w:rsidR="004A413F" w:rsidRPr="00AE25D3" w:rsidTr="00B47F40">
        <w:trPr>
          <w:trHeight w:val="418"/>
        </w:trPr>
        <w:tc>
          <w:tcPr>
            <w:tcW w:w="1100" w:type="dxa"/>
            <w:tcBorders>
              <w:top w:val="single" w:sz="4" w:space="0" w:color="auto"/>
            </w:tcBorders>
            <w:vAlign w:val="center"/>
          </w:tcPr>
          <w:p w:rsidR="004A413F" w:rsidRPr="00020FAA" w:rsidRDefault="00020FAA" w:rsidP="00D42530">
            <w:pPr>
              <w:spacing w:after="0" w:line="240" w:lineRule="auto"/>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15</w:t>
            </w:r>
          </w:p>
        </w:tc>
        <w:tc>
          <w:tcPr>
            <w:tcW w:w="4766" w:type="dxa"/>
            <w:gridSpan w:val="7"/>
            <w:tcBorders>
              <w:top w:val="single" w:sz="4" w:space="0" w:color="auto"/>
            </w:tcBorders>
          </w:tcPr>
          <w:p w:rsidR="004A413F" w:rsidRPr="00020FAA" w:rsidRDefault="00020FAA" w:rsidP="00D42530">
            <w:pPr>
              <w:spacing w:line="240" w:lineRule="auto"/>
              <w:rPr>
                <w:rFonts w:ascii="Times New Roman" w:hAnsi="Times New Roman" w:cs="Times New Roman"/>
                <w:bCs/>
                <w:sz w:val="24"/>
                <w:szCs w:val="24"/>
                <w:lang w:val="en-US"/>
              </w:rPr>
            </w:pPr>
            <w:r w:rsidRPr="00020FAA">
              <w:rPr>
                <w:rFonts w:ascii="Times New Roman" w:hAnsi="Times New Roman" w:cs="Times New Roman"/>
                <w:bCs/>
                <w:sz w:val="24"/>
                <w:szCs w:val="24"/>
                <w:lang w:val="en-US"/>
              </w:rPr>
              <w:t>Theme 15 Literary Translation</w:t>
            </w:r>
          </w:p>
        </w:tc>
        <w:tc>
          <w:tcPr>
            <w:tcW w:w="1755" w:type="dxa"/>
            <w:gridSpan w:val="4"/>
            <w:tcBorders>
              <w:top w:val="single" w:sz="4" w:space="0" w:color="auto"/>
            </w:tcBorders>
          </w:tcPr>
          <w:p w:rsidR="004A413F" w:rsidRPr="00020FAA" w:rsidRDefault="00020FAA" w:rsidP="00D42530">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rPr>
              <w:t>3</w:t>
            </w:r>
          </w:p>
        </w:tc>
        <w:tc>
          <w:tcPr>
            <w:tcW w:w="2207" w:type="dxa"/>
            <w:gridSpan w:val="2"/>
            <w:tcBorders>
              <w:top w:val="single" w:sz="4" w:space="0" w:color="auto"/>
            </w:tcBorders>
          </w:tcPr>
          <w:p w:rsidR="004A413F" w:rsidRPr="00020FAA" w:rsidRDefault="00D42530" w:rsidP="00D42530">
            <w:pPr>
              <w:pStyle w:val="a3"/>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caps/>
                <w:sz w:val="24"/>
                <w:szCs w:val="24"/>
                <w:lang w:val="en-US"/>
              </w:rPr>
              <w:t>10</w:t>
            </w:r>
          </w:p>
        </w:tc>
      </w:tr>
      <w:tr w:rsidR="00D42530" w:rsidRPr="00AE25D3" w:rsidTr="00B47F40">
        <w:trPr>
          <w:trHeight w:val="418"/>
        </w:trPr>
        <w:tc>
          <w:tcPr>
            <w:tcW w:w="1100" w:type="dxa"/>
            <w:tcBorders>
              <w:top w:val="single" w:sz="4" w:space="0" w:color="auto"/>
            </w:tcBorders>
            <w:vAlign w:val="center"/>
          </w:tcPr>
          <w:p w:rsidR="00D42530" w:rsidRPr="00020FAA" w:rsidRDefault="00D42530" w:rsidP="00020FAA">
            <w:pPr>
              <w:spacing w:after="0" w:line="240" w:lineRule="auto"/>
              <w:jc w:val="center"/>
              <w:rPr>
                <w:rFonts w:ascii="Times New Roman" w:hAnsi="Times New Roman" w:cs="Times New Roman"/>
                <w:b/>
                <w:sz w:val="24"/>
                <w:szCs w:val="24"/>
                <w:lang w:val="en-US" w:eastAsia="ru-RU"/>
              </w:rPr>
            </w:pPr>
          </w:p>
        </w:tc>
        <w:tc>
          <w:tcPr>
            <w:tcW w:w="4766" w:type="dxa"/>
            <w:gridSpan w:val="7"/>
            <w:tcBorders>
              <w:top w:val="single" w:sz="4" w:space="0" w:color="auto"/>
            </w:tcBorders>
          </w:tcPr>
          <w:p w:rsidR="00D42530" w:rsidRPr="00D42530" w:rsidRDefault="00D42530" w:rsidP="00020FAA">
            <w:pPr>
              <w:rPr>
                <w:rFonts w:ascii="Times New Roman" w:hAnsi="Times New Roman" w:cs="Times New Roman"/>
                <w:b/>
                <w:bCs/>
                <w:sz w:val="24"/>
                <w:szCs w:val="24"/>
                <w:lang w:val="en-US"/>
              </w:rPr>
            </w:pPr>
            <w:r w:rsidRPr="00D42530">
              <w:rPr>
                <w:rFonts w:ascii="Times New Roman" w:hAnsi="Times New Roman" w:cs="Times New Roman"/>
                <w:b/>
                <w:bCs/>
                <w:sz w:val="24"/>
                <w:szCs w:val="24"/>
                <w:lang w:val="en-US"/>
              </w:rPr>
              <w:t>ICW 3</w:t>
            </w:r>
          </w:p>
        </w:tc>
        <w:tc>
          <w:tcPr>
            <w:tcW w:w="1755" w:type="dxa"/>
            <w:gridSpan w:val="4"/>
            <w:tcBorders>
              <w:top w:val="single" w:sz="4" w:space="0" w:color="auto"/>
            </w:tcBorders>
          </w:tcPr>
          <w:p w:rsidR="00D42530" w:rsidRPr="00D42530" w:rsidRDefault="00D42530" w:rsidP="00020FAA">
            <w:pPr>
              <w:spacing w:after="0" w:line="240" w:lineRule="auto"/>
              <w:jc w:val="center"/>
              <w:rPr>
                <w:rFonts w:ascii="Times New Roman" w:hAnsi="Times New Roman" w:cs="Times New Roman"/>
                <w:b/>
                <w:sz w:val="24"/>
                <w:szCs w:val="24"/>
                <w:lang w:val="en-US"/>
              </w:rPr>
            </w:pPr>
          </w:p>
        </w:tc>
        <w:tc>
          <w:tcPr>
            <w:tcW w:w="2207" w:type="dxa"/>
            <w:gridSpan w:val="2"/>
            <w:tcBorders>
              <w:top w:val="single" w:sz="4" w:space="0" w:color="auto"/>
            </w:tcBorders>
          </w:tcPr>
          <w:p w:rsidR="00D42530" w:rsidRPr="00D42530" w:rsidRDefault="00D42530" w:rsidP="00020FAA">
            <w:pPr>
              <w:pStyle w:val="a3"/>
              <w:tabs>
                <w:tab w:val="left" w:pos="426"/>
              </w:tabs>
              <w:autoSpaceDE w:val="0"/>
              <w:autoSpaceDN w:val="0"/>
              <w:adjustRightInd w:val="0"/>
              <w:spacing w:after="0" w:line="240" w:lineRule="auto"/>
              <w:ind w:left="0"/>
              <w:contextualSpacing w:val="0"/>
              <w:jc w:val="center"/>
              <w:rPr>
                <w:rFonts w:ascii="Times New Roman" w:hAnsi="Times New Roman"/>
                <w:b/>
                <w:caps/>
                <w:sz w:val="24"/>
                <w:szCs w:val="24"/>
                <w:lang w:val="en-US"/>
              </w:rPr>
            </w:pPr>
            <w:r w:rsidRPr="00D42530">
              <w:rPr>
                <w:rFonts w:ascii="Times New Roman" w:hAnsi="Times New Roman"/>
                <w:b/>
                <w:caps/>
                <w:sz w:val="24"/>
                <w:szCs w:val="24"/>
                <w:lang w:val="en-US"/>
              </w:rPr>
              <w:t>15</w:t>
            </w:r>
          </w:p>
        </w:tc>
      </w:tr>
      <w:tr w:rsidR="00D42530" w:rsidRPr="00AE25D3" w:rsidTr="0061006C">
        <w:trPr>
          <w:trHeight w:val="265"/>
        </w:trPr>
        <w:tc>
          <w:tcPr>
            <w:tcW w:w="1100" w:type="dxa"/>
          </w:tcPr>
          <w:p w:rsidR="00D42530" w:rsidRPr="00020FAA" w:rsidRDefault="00D42530" w:rsidP="00780341">
            <w:pPr>
              <w:spacing w:after="0" w:line="240" w:lineRule="auto"/>
              <w:jc w:val="center"/>
              <w:rPr>
                <w:rFonts w:ascii="Times New Roman" w:hAnsi="Times New Roman" w:cs="Times New Roman"/>
                <w:b/>
                <w:sz w:val="24"/>
                <w:szCs w:val="24"/>
                <w:lang w:val="en-US" w:eastAsia="ru-RU"/>
              </w:rPr>
            </w:pPr>
          </w:p>
        </w:tc>
        <w:tc>
          <w:tcPr>
            <w:tcW w:w="4766" w:type="dxa"/>
            <w:gridSpan w:val="7"/>
          </w:tcPr>
          <w:p w:rsidR="00D42530" w:rsidRPr="00D42530" w:rsidRDefault="00D42530" w:rsidP="00780341">
            <w:pPr>
              <w:spacing w:after="0" w:line="240" w:lineRule="auto"/>
              <w:rPr>
                <w:rFonts w:ascii="Times New Roman" w:hAnsi="Times New Roman" w:cs="Times New Roman"/>
                <w:b/>
                <w:sz w:val="24"/>
                <w:szCs w:val="24"/>
                <w:lang w:val="en-US" w:eastAsia="ru-RU"/>
              </w:rPr>
            </w:pPr>
            <w:r w:rsidRPr="00D42530">
              <w:rPr>
                <w:rFonts w:ascii="Times New Roman" w:hAnsi="Times New Roman" w:cs="Times New Roman"/>
                <w:b/>
                <w:sz w:val="24"/>
                <w:szCs w:val="24"/>
                <w:lang w:val="en-US" w:eastAsia="ru-RU"/>
              </w:rPr>
              <w:t>Control Work</w:t>
            </w:r>
            <w:r>
              <w:rPr>
                <w:rFonts w:ascii="Times New Roman" w:hAnsi="Times New Roman" w:cs="Times New Roman"/>
                <w:b/>
                <w:sz w:val="24"/>
                <w:szCs w:val="24"/>
                <w:lang w:val="en-US" w:eastAsia="ru-RU"/>
              </w:rPr>
              <w:t xml:space="preserve"> 3</w:t>
            </w:r>
          </w:p>
        </w:tc>
        <w:tc>
          <w:tcPr>
            <w:tcW w:w="1755" w:type="dxa"/>
            <w:gridSpan w:val="4"/>
          </w:tcPr>
          <w:p w:rsidR="00D42530" w:rsidRPr="00D42530" w:rsidRDefault="00D42530" w:rsidP="00780341">
            <w:pPr>
              <w:spacing w:after="0" w:line="240" w:lineRule="auto"/>
              <w:jc w:val="center"/>
              <w:rPr>
                <w:rFonts w:ascii="Times New Roman" w:hAnsi="Times New Roman" w:cs="Times New Roman"/>
                <w:b/>
                <w:sz w:val="24"/>
                <w:szCs w:val="24"/>
                <w:lang w:val="en-US" w:eastAsia="ru-RU"/>
              </w:rPr>
            </w:pPr>
          </w:p>
        </w:tc>
        <w:tc>
          <w:tcPr>
            <w:tcW w:w="2207" w:type="dxa"/>
            <w:gridSpan w:val="2"/>
          </w:tcPr>
          <w:p w:rsidR="00D42530" w:rsidRPr="00D42530" w:rsidRDefault="00D42530" w:rsidP="00780341">
            <w:pPr>
              <w:spacing w:after="0" w:line="240" w:lineRule="auto"/>
              <w:jc w:val="center"/>
              <w:rPr>
                <w:rFonts w:ascii="Times New Roman" w:hAnsi="Times New Roman" w:cs="Times New Roman"/>
                <w:b/>
                <w:sz w:val="24"/>
                <w:szCs w:val="24"/>
                <w:lang w:val="en-US" w:eastAsia="ru-RU"/>
              </w:rPr>
            </w:pPr>
            <w:r w:rsidRPr="00D42530">
              <w:rPr>
                <w:rFonts w:ascii="Times New Roman" w:hAnsi="Times New Roman" w:cs="Times New Roman"/>
                <w:b/>
                <w:sz w:val="24"/>
                <w:szCs w:val="24"/>
                <w:lang w:val="en-US" w:eastAsia="ru-RU"/>
              </w:rPr>
              <w:t>15</w:t>
            </w:r>
          </w:p>
        </w:tc>
      </w:tr>
      <w:tr w:rsidR="00D42530" w:rsidRPr="00AE25D3" w:rsidTr="0061006C">
        <w:trPr>
          <w:trHeight w:val="265"/>
        </w:trPr>
        <w:tc>
          <w:tcPr>
            <w:tcW w:w="1100" w:type="dxa"/>
          </w:tcPr>
          <w:p w:rsidR="00D42530" w:rsidRPr="00020FAA" w:rsidRDefault="00D42530" w:rsidP="00780341">
            <w:pPr>
              <w:spacing w:after="0" w:line="240" w:lineRule="auto"/>
              <w:jc w:val="center"/>
              <w:rPr>
                <w:rFonts w:ascii="Times New Roman" w:hAnsi="Times New Roman" w:cs="Times New Roman"/>
                <w:b/>
                <w:sz w:val="24"/>
                <w:szCs w:val="24"/>
                <w:lang w:val="en-US" w:eastAsia="ru-RU"/>
              </w:rPr>
            </w:pPr>
          </w:p>
        </w:tc>
        <w:tc>
          <w:tcPr>
            <w:tcW w:w="4766" w:type="dxa"/>
            <w:gridSpan w:val="7"/>
          </w:tcPr>
          <w:p w:rsidR="00D42530" w:rsidRPr="00D42530" w:rsidRDefault="00D42530" w:rsidP="00780341">
            <w:pPr>
              <w:spacing w:after="0" w:line="240" w:lineRule="auto"/>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 xml:space="preserve">Total </w:t>
            </w:r>
          </w:p>
        </w:tc>
        <w:tc>
          <w:tcPr>
            <w:tcW w:w="1755" w:type="dxa"/>
            <w:gridSpan w:val="4"/>
          </w:tcPr>
          <w:p w:rsidR="00D42530" w:rsidRPr="00D42530" w:rsidRDefault="00D42530" w:rsidP="00780341">
            <w:pPr>
              <w:spacing w:after="0" w:line="240" w:lineRule="auto"/>
              <w:jc w:val="center"/>
              <w:rPr>
                <w:rFonts w:ascii="Times New Roman" w:hAnsi="Times New Roman" w:cs="Times New Roman"/>
                <w:b/>
                <w:sz w:val="24"/>
                <w:szCs w:val="24"/>
                <w:lang w:val="en-US" w:eastAsia="ru-RU"/>
              </w:rPr>
            </w:pPr>
          </w:p>
        </w:tc>
        <w:tc>
          <w:tcPr>
            <w:tcW w:w="2207" w:type="dxa"/>
            <w:gridSpan w:val="2"/>
          </w:tcPr>
          <w:p w:rsidR="00D42530" w:rsidRPr="00D42530" w:rsidRDefault="00D42530" w:rsidP="00780341">
            <w:pPr>
              <w:spacing w:after="0" w:line="240" w:lineRule="auto"/>
              <w:jc w:val="center"/>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300</w:t>
            </w:r>
          </w:p>
        </w:tc>
      </w:tr>
      <w:tr w:rsidR="004A413F" w:rsidRPr="00AE25D3" w:rsidTr="004A413F">
        <w:trPr>
          <w:trHeight w:val="190"/>
        </w:trPr>
        <w:tc>
          <w:tcPr>
            <w:tcW w:w="1100" w:type="dxa"/>
          </w:tcPr>
          <w:p w:rsidR="004A413F" w:rsidRPr="00020FAA" w:rsidRDefault="004A413F" w:rsidP="00020FAA">
            <w:pPr>
              <w:jc w:val="center"/>
              <w:rPr>
                <w:rFonts w:ascii="Times New Roman" w:hAnsi="Times New Roman" w:cs="Times New Roman"/>
                <w:sz w:val="24"/>
                <w:szCs w:val="24"/>
                <w:lang w:val="kk-KZ"/>
              </w:rPr>
            </w:pPr>
          </w:p>
        </w:tc>
        <w:tc>
          <w:tcPr>
            <w:tcW w:w="4766" w:type="dxa"/>
            <w:gridSpan w:val="7"/>
          </w:tcPr>
          <w:p w:rsidR="004A413F" w:rsidRPr="00020FAA" w:rsidRDefault="004A413F" w:rsidP="00020FAA">
            <w:pPr>
              <w:spacing w:after="0" w:line="240" w:lineRule="auto"/>
              <w:rPr>
                <w:rFonts w:ascii="Times New Roman" w:hAnsi="Times New Roman" w:cs="Times New Roman"/>
                <w:sz w:val="24"/>
                <w:szCs w:val="24"/>
                <w:lang w:val="en-US"/>
              </w:rPr>
            </w:pPr>
            <w:r w:rsidRPr="00020FAA">
              <w:rPr>
                <w:rFonts w:ascii="Times New Roman" w:hAnsi="Times New Roman" w:cs="Times New Roman"/>
                <w:sz w:val="24"/>
                <w:szCs w:val="24"/>
                <w:lang w:val="en-US"/>
              </w:rPr>
              <w:t>Examination</w:t>
            </w:r>
          </w:p>
        </w:tc>
        <w:tc>
          <w:tcPr>
            <w:tcW w:w="1755" w:type="dxa"/>
            <w:gridSpan w:val="4"/>
          </w:tcPr>
          <w:p w:rsidR="004A413F" w:rsidRPr="00020FAA" w:rsidRDefault="004A413F" w:rsidP="00020FAA">
            <w:pPr>
              <w:spacing w:after="0" w:line="240" w:lineRule="auto"/>
              <w:jc w:val="center"/>
              <w:rPr>
                <w:rFonts w:ascii="Times New Roman" w:hAnsi="Times New Roman" w:cs="Times New Roman"/>
                <w:sz w:val="24"/>
                <w:szCs w:val="24"/>
                <w:lang w:val="kk-KZ"/>
              </w:rPr>
            </w:pPr>
          </w:p>
        </w:tc>
        <w:tc>
          <w:tcPr>
            <w:tcW w:w="2207" w:type="dxa"/>
            <w:gridSpan w:val="2"/>
          </w:tcPr>
          <w:p w:rsidR="004A413F" w:rsidRPr="00020FAA" w:rsidRDefault="004A413F" w:rsidP="00020FAA">
            <w:pPr>
              <w:spacing w:after="0" w:line="240" w:lineRule="auto"/>
              <w:jc w:val="center"/>
              <w:rPr>
                <w:rFonts w:ascii="Times New Roman" w:hAnsi="Times New Roman" w:cs="Times New Roman"/>
                <w:caps/>
                <w:sz w:val="24"/>
                <w:szCs w:val="24"/>
                <w:lang w:val="kk-KZ"/>
              </w:rPr>
            </w:pPr>
            <w:r w:rsidRPr="00020FAA">
              <w:rPr>
                <w:rFonts w:ascii="Times New Roman" w:hAnsi="Times New Roman" w:cs="Times New Roman"/>
                <w:caps/>
                <w:sz w:val="24"/>
                <w:szCs w:val="24"/>
                <w:lang w:val="kk-KZ"/>
              </w:rPr>
              <w:t>100</w:t>
            </w:r>
          </w:p>
        </w:tc>
      </w:tr>
    </w:tbl>
    <w:p w:rsidR="00C52D39" w:rsidRDefault="00C52D39"/>
    <w:p w:rsidR="00676E4F" w:rsidRDefault="00676E4F" w:rsidP="00676E4F">
      <w:pPr>
        <w:spacing w:after="0" w:line="240" w:lineRule="auto"/>
        <w:jc w:val="both"/>
        <w:rPr>
          <w:rFonts w:ascii="Times New Roman" w:hAnsi="Times New Roman"/>
          <w:color w:val="000000" w:themeColor="text1"/>
          <w:sz w:val="24"/>
          <w:szCs w:val="24"/>
          <w:lang w:val="en-US"/>
        </w:rPr>
      </w:pPr>
      <w:r w:rsidRPr="00CC4C5C">
        <w:rPr>
          <w:rFonts w:ascii="Times New Roman" w:hAnsi="Times New Roman"/>
          <w:color w:val="000000" w:themeColor="text1"/>
          <w:sz w:val="24"/>
          <w:szCs w:val="24"/>
          <w:lang w:val="en-US"/>
        </w:rPr>
        <w:t xml:space="preserve">Faculty Dean </w:t>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00020FAA">
        <w:rPr>
          <w:rFonts w:ascii="Times New Roman" w:hAnsi="Times New Roman"/>
          <w:color w:val="000000" w:themeColor="text1"/>
          <w:sz w:val="24"/>
          <w:szCs w:val="24"/>
          <w:lang w:val="en-US"/>
        </w:rPr>
        <w:t xml:space="preserve">             </w:t>
      </w:r>
      <w:r w:rsidR="00827182">
        <w:rPr>
          <w:rFonts w:ascii="Times New Roman" w:hAnsi="Times New Roman"/>
          <w:color w:val="000000" w:themeColor="text1"/>
          <w:sz w:val="24"/>
          <w:szCs w:val="24"/>
          <w:lang w:val="en-US"/>
        </w:rPr>
        <w:t xml:space="preserve">                               </w:t>
      </w:r>
      <w:r w:rsidRPr="00CC4C5C">
        <w:rPr>
          <w:rFonts w:ascii="Times New Roman" w:hAnsi="Times New Roman"/>
          <w:color w:val="000000" w:themeColor="text1"/>
          <w:sz w:val="24"/>
          <w:szCs w:val="24"/>
          <w:lang w:val="en-US"/>
        </w:rPr>
        <w:t>O.A.</w:t>
      </w:r>
      <w:r w:rsidR="00827182">
        <w:rPr>
          <w:rFonts w:ascii="Times New Roman" w:hAnsi="Times New Roman"/>
          <w:color w:val="000000" w:themeColor="text1"/>
          <w:sz w:val="24"/>
          <w:szCs w:val="24"/>
          <w:lang w:val="en-US"/>
        </w:rPr>
        <w:t xml:space="preserve"> </w:t>
      </w:r>
      <w:proofErr w:type="spellStart"/>
      <w:r w:rsidRPr="00CC4C5C">
        <w:rPr>
          <w:rFonts w:ascii="Times New Roman" w:hAnsi="Times New Roman"/>
          <w:color w:val="000000" w:themeColor="text1"/>
          <w:sz w:val="24"/>
          <w:szCs w:val="24"/>
          <w:lang w:val="en-US"/>
        </w:rPr>
        <w:t>Abdimanuly</w:t>
      </w:r>
      <w:proofErr w:type="spellEnd"/>
    </w:p>
    <w:p w:rsidR="00045997" w:rsidRDefault="00045997" w:rsidP="00676E4F">
      <w:pPr>
        <w:spacing w:after="0" w:line="240" w:lineRule="auto"/>
        <w:jc w:val="both"/>
        <w:rPr>
          <w:rFonts w:ascii="Times New Roman" w:hAnsi="Times New Roman"/>
          <w:color w:val="000000" w:themeColor="text1"/>
          <w:sz w:val="24"/>
          <w:szCs w:val="24"/>
          <w:lang w:val="en-US"/>
        </w:rPr>
      </w:pPr>
    </w:p>
    <w:p w:rsidR="00045997" w:rsidRPr="00CC4C5C" w:rsidRDefault="00045997" w:rsidP="00676E4F">
      <w:pPr>
        <w:spacing w:after="0" w:line="240" w:lineRule="auto"/>
        <w:jc w:val="both"/>
        <w:rPr>
          <w:rFonts w:ascii="Times New Roman" w:hAnsi="Times New Roman"/>
          <w:color w:val="000000" w:themeColor="text1"/>
          <w:sz w:val="24"/>
          <w:szCs w:val="24"/>
          <w:lang w:val="en-US"/>
        </w:rPr>
      </w:pPr>
      <w:r w:rsidRPr="00045997">
        <w:rPr>
          <w:rFonts w:ascii="Times New Roman" w:hAnsi="Times New Roman"/>
          <w:color w:val="000000" w:themeColor="text1"/>
          <w:sz w:val="24"/>
          <w:szCs w:val="24"/>
          <w:lang w:val="en-US"/>
        </w:rPr>
        <w:t>Chairman of the method bureau</w:t>
      </w:r>
      <w:r w:rsidR="005A12DC">
        <w:rPr>
          <w:rFonts w:ascii="Times New Roman" w:hAnsi="Times New Roman"/>
          <w:color w:val="000000" w:themeColor="text1"/>
          <w:sz w:val="24"/>
          <w:szCs w:val="24"/>
          <w:lang w:val="en-US"/>
        </w:rPr>
        <w:t xml:space="preserve"> </w:t>
      </w:r>
      <w:r w:rsidR="00020FAA">
        <w:rPr>
          <w:rFonts w:ascii="Times New Roman" w:hAnsi="Times New Roman"/>
          <w:color w:val="000000" w:themeColor="text1"/>
          <w:sz w:val="24"/>
          <w:szCs w:val="24"/>
          <w:lang w:val="en-US"/>
        </w:rPr>
        <w:t xml:space="preserve">                                                                               </w:t>
      </w:r>
      <w:r w:rsidR="005A12DC">
        <w:rPr>
          <w:rFonts w:ascii="Times New Roman" w:hAnsi="Times New Roman"/>
          <w:color w:val="000000" w:themeColor="text1"/>
          <w:sz w:val="24"/>
          <w:szCs w:val="24"/>
          <w:lang w:val="en-US"/>
        </w:rPr>
        <w:t xml:space="preserve">G.T. </w:t>
      </w:r>
      <w:proofErr w:type="spellStart"/>
      <w:r w:rsidR="005A12DC">
        <w:rPr>
          <w:rFonts w:ascii="Times New Roman" w:hAnsi="Times New Roman"/>
          <w:color w:val="000000" w:themeColor="text1"/>
          <w:sz w:val="24"/>
          <w:szCs w:val="24"/>
          <w:lang w:val="en-US"/>
        </w:rPr>
        <w:t>Ospanova</w:t>
      </w:r>
      <w:proofErr w:type="spellEnd"/>
    </w:p>
    <w:p w:rsidR="00676E4F" w:rsidRPr="00CC4C5C" w:rsidRDefault="00676E4F" w:rsidP="00676E4F">
      <w:pPr>
        <w:spacing w:after="0" w:line="240" w:lineRule="auto"/>
        <w:jc w:val="both"/>
        <w:rPr>
          <w:rFonts w:ascii="Times New Roman" w:hAnsi="Times New Roman"/>
          <w:color w:val="000000" w:themeColor="text1"/>
          <w:sz w:val="24"/>
          <w:szCs w:val="24"/>
          <w:lang w:val="en-US"/>
        </w:rPr>
      </w:pPr>
    </w:p>
    <w:p w:rsidR="00676E4F" w:rsidRPr="00CC4C5C" w:rsidRDefault="00676E4F" w:rsidP="00676E4F">
      <w:pPr>
        <w:spacing w:after="0" w:line="240" w:lineRule="auto"/>
        <w:jc w:val="both"/>
        <w:rPr>
          <w:rFonts w:ascii="Times New Roman" w:hAnsi="Times New Roman"/>
          <w:color w:val="000000" w:themeColor="text1"/>
          <w:sz w:val="24"/>
          <w:szCs w:val="24"/>
          <w:lang w:val="en-US"/>
        </w:rPr>
      </w:pPr>
      <w:r w:rsidRPr="00CC4C5C">
        <w:rPr>
          <w:rFonts w:ascii="Times New Roman" w:hAnsi="Times New Roman"/>
          <w:color w:val="000000" w:themeColor="text1"/>
          <w:sz w:val="24"/>
          <w:szCs w:val="24"/>
          <w:lang w:val="en-US"/>
        </w:rPr>
        <w:t>Head of the Department</w:t>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00020FAA">
        <w:rPr>
          <w:rFonts w:ascii="Times New Roman" w:hAnsi="Times New Roman"/>
          <w:color w:val="000000" w:themeColor="text1"/>
          <w:sz w:val="24"/>
          <w:szCs w:val="24"/>
          <w:lang w:val="en-US"/>
        </w:rPr>
        <w:t xml:space="preserve">                                    </w:t>
      </w:r>
      <w:r w:rsidR="009F0556">
        <w:rPr>
          <w:rFonts w:ascii="Times New Roman" w:hAnsi="Times New Roman"/>
          <w:color w:val="000000" w:themeColor="text1"/>
          <w:sz w:val="24"/>
          <w:szCs w:val="24"/>
          <w:lang w:val="en-US"/>
        </w:rPr>
        <w:t>G.B</w:t>
      </w:r>
      <w:r w:rsidR="005A12DC">
        <w:rPr>
          <w:rFonts w:ascii="Times New Roman" w:hAnsi="Times New Roman"/>
          <w:color w:val="000000" w:themeColor="text1"/>
          <w:sz w:val="24"/>
          <w:szCs w:val="24"/>
          <w:lang w:val="en-US"/>
        </w:rPr>
        <w:t xml:space="preserve">. </w:t>
      </w:r>
      <w:proofErr w:type="spellStart"/>
      <w:r w:rsidR="009F0556">
        <w:rPr>
          <w:rFonts w:ascii="Times New Roman" w:hAnsi="Times New Roman"/>
          <w:color w:val="000000" w:themeColor="text1"/>
          <w:sz w:val="24"/>
          <w:szCs w:val="24"/>
          <w:lang w:val="en-US"/>
        </w:rPr>
        <w:t>Madiyeva</w:t>
      </w:r>
      <w:proofErr w:type="spellEnd"/>
    </w:p>
    <w:p w:rsidR="00676E4F" w:rsidRPr="00CC4C5C" w:rsidRDefault="00676E4F" w:rsidP="00676E4F">
      <w:pPr>
        <w:spacing w:after="0" w:line="240" w:lineRule="auto"/>
        <w:jc w:val="both"/>
        <w:rPr>
          <w:rFonts w:ascii="Times New Roman" w:hAnsi="Times New Roman"/>
          <w:color w:val="000000" w:themeColor="text1"/>
          <w:sz w:val="24"/>
          <w:szCs w:val="24"/>
          <w:lang w:val="en-US"/>
        </w:rPr>
      </w:pPr>
    </w:p>
    <w:p w:rsidR="00676E4F" w:rsidRPr="00CC4C5C" w:rsidRDefault="004D20F0" w:rsidP="00676E4F">
      <w:pPr>
        <w:spacing w:after="0"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Senior </w:t>
      </w:r>
      <w:r w:rsidR="00AE0D8A">
        <w:rPr>
          <w:rFonts w:ascii="Times New Roman" w:hAnsi="Times New Roman"/>
          <w:color w:val="000000" w:themeColor="text1"/>
          <w:sz w:val="24"/>
          <w:szCs w:val="24"/>
          <w:lang w:val="en-US"/>
        </w:rPr>
        <w:t>Lecturer</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r>
      <w:r w:rsidR="00020FAA">
        <w:rPr>
          <w:rFonts w:ascii="Times New Roman" w:hAnsi="Times New Roman"/>
          <w:color w:val="000000" w:themeColor="text1"/>
          <w:sz w:val="24"/>
          <w:szCs w:val="24"/>
          <w:lang w:val="en-US"/>
        </w:rPr>
        <w:t xml:space="preserve">                      </w:t>
      </w:r>
      <w:r w:rsidR="00AE0D8A">
        <w:rPr>
          <w:rFonts w:ascii="Times New Roman" w:hAnsi="Times New Roman"/>
          <w:color w:val="000000" w:themeColor="text1"/>
          <w:sz w:val="24"/>
          <w:szCs w:val="24"/>
          <w:lang w:val="en-US"/>
        </w:rPr>
        <w:t xml:space="preserve">                      A. T</w:t>
      </w:r>
      <w:r w:rsidR="00B47F40">
        <w:rPr>
          <w:rFonts w:ascii="Times New Roman" w:hAnsi="Times New Roman"/>
          <w:color w:val="000000" w:themeColor="text1"/>
          <w:sz w:val="24"/>
          <w:szCs w:val="24"/>
          <w:lang w:val="en-US"/>
        </w:rPr>
        <w:t>.</w:t>
      </w:r>
      <w:r w:rsidR="00AE0D8A">
        <w:rPr>
          <w:rFonts w:ascii="Times New Roman" w:hAnsi="Times New Roman"/>
          <w:color w:val="000000" w:themeColor="text1"/>
          <w:sz w:val="24"/>
          <w:szCs w:val="24"/>
          <w:lang w:val="en-US"/>
        </w:rPr>
        <w:t xml:space="preserve"> </w:t>
      </w:r>
      <w:proofErr w:type="spellStart"/>
      <w:r w:rsidR="00AE0D8A">
        <w:rPr>
          <w:rFonts w:ascii="Times New Roman" w:hAnsi="Times New Roman"/>
          <w:color w:val="000000" w:themeColor="text1"/>
          <w:sz w:val="24"/>
          <w:szCs w:val="24"/>
          <w:lang w:val="en-US"/>
        </w:rPr>
        <w:t>Aliakbarova</w:t>
      </w:r>
      <w:proofErr w:type="spellEnd"/>
    </w:p>
    <w:p w:rsidR="00676E4F" w:rsidRPr="004D20F0" w:rsidRDefault="00676E4F" w:rsidP="00676E4F">
      <w:pPr>
        <w:spacing w:after="0" w:line="240" w:lineRule="auto"/>
        <w:jc w:val="both"/>
        <w:rPr>
          <w:rFonts w:ascii="Times New Roman" w:hAnsi="Times New Roman"/>
          <w:sz w:val="24"/>
          <w:szCs w:val="24"/>
          <w:lang w:val="en-US"/>
        </w:rPr>
      </w:pPr>
    </w:p>
    <w:p w:rsidR="00676E4F" w:rsidRPr="004D20F0" w:rsidRDefault="00676E4F" w:rsidP="00676E4F">
      <w:pPr>
        <w:spacing w:after="0" w:line="240" w:lineRule="auto"/>
        <w:jc w:val="both"/>
        <w:rPr>
          <w:rFonts w:ascii="Times New Roman" w:hAnsi="Times New Roman"/>
          <w:sz w:val="24"/>
          <w:szCs w:val="24"/>
          <w:lang w:val="en-US"/>
        </w:rPr>
      </w:pPr>
    </w:p>
    <w:p w:rsidR="00676E4F" w:rsidRPr="004D20F0" w:rsidRDefault="00676E4F">
      <w:pPr>
        <w:rPr>
          <w:lang w:val="en-US"/>
        </w:rPr>
      </w:pPr>
    </w:p>
    <w:sectPr w:rsidR="00676E4F" w:rsidRPr="004D20F0" w:rsidSect="00DF61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41675"/>
    <w:multiLevelType w:val="hybridMultilevel"/>
    <w:tmpl w:val="C9CE602E"/>
    <w:lvl w:ilvl="0" w:tplc="CB36873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1F56643"/>
    <w:multiLevelType w:val="hybridMultilevel"/>
    <w:tmpl w:val="AC248000"/>
    <w:lvl w:ilvl="0" w:tplc="FFFFFFFF">
      <w:start w:val="1"/>
      <w:numFmt w:val="decimal"/>
      <w:lvlText w:val="%1."/>
      <w:lvlJc w:val="left"/>
      <w:pPr>
        <w:tabs>
          <w:tab w:val="num" w:pos="927"/>
        </w:tabs>
        <w:ind w:left="927" w:hanging="360"/>
      </w:pPr>
      <w:rPr>
        <w:rFonts w:cs="Times New Roman"/>
      </w:rPr>
    </w:lvl>
    <w:lvl w:ilvl="1" w:tplc="FFFFFFFF">
      <w:start w:val="1"/>
      <w:numFmt w:val="decimal"/>
      <w:lvlText w:val="%2."/>
      <w:lvlJc w:val="left"/>
      <w:pPr>
        <w:tabs>
          <w:tab w:val="num" w:pos="2007"/>
        </w:tabs>
        <w:ind w:left="2007" w:hanging="360"/>
      </w:pPr>
      <w:rPr>
        <w:rFonts w:cs="Times New Roman"/>
      </w:rPr>
    </w:lvl>
    <w:lvl w:ilvl="2" w:tplc="FFFFFFFF">
      <w:start w:val="1"/>
      <w:numFmt w:val="decimal"/>
      <w:lvlText w:val="%3."/>
      <w:lvlJc w:val="left"/>
      <w:pPr>
        <w:tabs>
          <w:tab w:val="num" w:pos="2727"/>
        </w:tabs>
        <w:ind w:left="2727" w:hanging="36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decimal"/>
      <w:lvlText w:val="%5."/>
      <w:lvlJc w:val="left"/>
      <w:pPr>
        <w:tabs>
          <w:tab w:val="num" w:pos="4167"/>
        </w:tabs>
        <w:ind w:left="4167" w:hanging="360"/>
      </w:pPr>
      <w:rPr>
        <w:rFonts w:cs="Times New Roman"/>
      </w:rPr>
    </w:lvl>
    <w:lvl w:ilvl="5" w:tplc="FFFFFFFF">
      <w:start w:val="1"/>
      <w:numFmt w:val="decimal"/>
      <w:lvlText w:val="%6."/>
      <w:lvlJc w:val="left"/>
      <w:pPr>
        <w:tabs>
          <w:tab w:val="num" w:pos="4887"/>
        </w:tabs>
        <w:ind w:left="4887" w:hanging="36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decimal"/>
      <w:lvlText w:val="%8."/>
      <w:lvlJc w:val="left"/>
      <w:pPr>
        <w:tabs>
          <w:tab w:val="num" w:pos="6327"/>
        </w:tabs>
        <w:ind w:left="6327" w:hanging="360"/>
      </w:pPr>
      <w:rPr>
        <w:rFonts w:cs="Times New Roman"/>
      </w:rPr>
    </w:lvl>
    <w:lvl w:ilvl="8" w:tplc="FFFFFFFF">
      <w:start w:val="1"/>
      <w:numFmt w:val="decimal"/>
      <w:lvlText w:val="%9."/>
      <w:lvlJc w:val="left"/>
      <w:pPr>
        <w:tabs>
          <w:tab w:val="num" w:pos="7047"/>
        </w:tabs>
        <w:ind w:left="7047" w:hanging="360"/>
      </w:pPr>
      <w:rPr>
        <w:rFonts w:cs="Times New Roman"/>
      </w:rPr>
    </w:lvl>
  </w:abstractNum>
  <w:abstractNum w:abstractNumId="2">
    <w:nsid w:val="661043AD"/>
    <w:multiLevelType w:val="hybridMultilevel"/>
    <w:tmpl w:val="260A9B9A"/>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851"/>
    <w:rsid w:val="00011C90"/>
    <w:rsid w:val="00020FAA"/>
    <w:rsid w:val="00045997"/>
    <w:rsid w:val="000D35DF"/>
    <w:rsid w:val="00100CC2"/>
    <w:rsid w:val="0011125F"/>
    <w:rsid w:val="00132C7E"/>
    <w:rsid w:val="001D498D"/>
    <w:rsid w:val="002068F0"/>
    <w:rsid w:val="00290F1C"/>
    <w:rsid w:val="002C0C1A"/>
    <w:rsid w:val="002C3D49"/>
    <w:rsid w:val="002E4E38"/>
    <w:rsid w:val="0041621A"/>
    <w:rsid w:val="00470867"/>
    <w:rsid w:val="004A1A30"/>
    <w:rsid w:val="004A413F"/>
    <w:rsid w:val="004C3851"/>
    <w:rsid w:val="004C61F4"/>
    <w:rsid w:val="004D20F0"/>
    <w:rsid w:val="005460B0"/>
    <w:rsid w:val="00590467"/>
    <w:rsid w:val="005A12DC"/>
    <w:rsid w:val="005A3AB2"/>
    <w:rsid w:val="006211AD"/>
    <w:rsid w:val="006568EB"/>
    <w:rsid w:val="00676E4F"/>
    <w:rsid w:val="00683742"/>
    <w:rsid w:val="006B75A5"/>
    <w:rsid w:val="007016A4"/>
    <w:rsid w:val="008177C1"/>
    <w:rsid w:val="008211F2"/>
    <w:rsid w:val="00827182"/>
    <w:rsid w:val="008327C7"/>
    <w:rsid w:val="00851D0B"/>
    <w:rsid w:val="008A7761"/>
    <w:rsid w:val="009751D0"/>
    <w:rsid w:val="0099089C"/>
    <w:rsid w:val="009D7685"/>
    <w:rsid w:val="009F0556"/>
    <w:rsid w:val="009F248B"/>
    <w:rsid w:val="00A53336"/>
    <w:rsid w:val="00AE0D8A"/>
    <w:rsid w:val="00B47F40"/>
    <w:rsid w:val="00B53FBC"/>
    <w:rsid w:val="00C05F64"/>
    <w:rsid w:val="00C52D39"/>
    <w:rsid w:val="00C75357"/>
    <w:rsid w:val="00C92D7F"/>
    <w:rsid w:val="00C977DE"/>
    <w:rsid w:val="00D1067C"/>
    <w:rsid w:val="00D37629"/>
    <w:rsid w:val="00D42530"/>
    <w:rsid w:val="00DF613C"/>
    <w:rsid w:val="00E71D5E"/>
    <w:rsid w:val="00EB1B4E"/>
    <w:rsid w:val="00ED3A3F"/>
    <w:rsid w:val="00F33B19"/>
    <w:rsid w:val="00F61A84"/>
    <w:rsid w:val="00F719AA"/>
    <w:rsid w:val="00FB52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D39"/>
    <w:pPr>
      <w:spacing w:after="200" w:line="276" w:lineRule="auto"/>
    </w:pPr>
  </w:style>
  <w:style w:type="paragraph" w:styleId="1">
    <w:name w:val="heading 1"/>
    <w:basedOn w:val="a"/>
    <w:next w:val="a"/>
    <w:link w:val="10"/>
    <w:uiPriority w:val="9"/>
    <w:qFormat/>
    <w:rsid w:val="009F24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676E4F"/>
    <w:pPr>
      <w:keepNext/>
      <w:spacing w:before="240" w:after="60"/>
      <w:outlineLvl w:val="2"/>
    </w:pPr>
    <w:rPr>
      <w:rFonts w:ascii="Cambria" w:eastAsia="Times New Roman" w:hAnsi="Cambria" w:cs="Times New Roman"/>
      <w:b/>
      <w:bCs/>
      <w:sz w:val="26"/>
      <w:szCs w:val="26"/>
    </w:rPr>
  </w:style>
  <w:style w:type="paragraph" w:styleId="7">
    <w:name w:val="heading 7"/>
    <w:basedOn w:val="a"/>
    <w:next w:val="a"/>
    <w:link w:val="70"/>
    <w:uiPriority w:val="9"/>
    <w:semiHidden/>
    <w:unhideWhenUsed/>
    <w:qFormat/>
    <w:rsid w:val="009F248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C52D39"/>
    <w:pPr>
      <w:suppressAutoHyphens/>
      <w:spacing w:after="0" w:line="240" w:lineRule="auto"/>
    </w:pPr>
    <w:rPr>
      <w:rFonts w:ascii="Times New Roman" w:eastAsia="Arial" w:hAnsi="Times New Roman" w:cs="Times New Roman"/>
      <w:sz w:val="20"/>
      <w:szCs w:val="20"/>
      <w:lang w:eastAsia="ar-SA"/>
    </w:rPr>
  </w:style>
  <w:style w:type="character" w:customStyle="1" w:styleId="30">
    <w:name w:val="Заголовок 3 Знак"/>
    <w:basedOn w:val="a0"/>
    <w:link w:val="3"/>
    <w:rsid w:val="00676E4F"/>
    <w:rPr>
      <w:rFonts w:ascii="Cambria" w:eastAsia="Times New Roman" w:hAnsi="Cambria" w:cs="Times New Roman"/>
      <w:b/>
      <w:bCs/>
      <w:sz w:val="26"/>
      <w:szCs w:val="26"/>
    </w:rPr>
  </w:style>
  <w:style w:type="character" w:customStyle="1" w:styleId="shorttext">
    <w:name w:val="short_text"/>
    <w:basedOn w:val="a0"/>
    <w:rsid w:val="00676E4F"/>
    <w:rPr>
      <w:rFonts w:cs="Times New Roman"/>
    </w:rPr>
  </w:style>
  <w:style w:type="paragraph" w:styleId="a3">
    <w:name w:val="List Paragraph"/>
    <w:basedOn w:val="a"/>
    <w:uiPriority w:val="34"/>
    <w:qFormat/>
    <w:rsid w:val="00676E4F"/>
    <w:pPr>
      <w:ind w:left="720"/>
      <w:contextualSpacing/>
    </w:pPr>
    <w:rPr>
      <w:rFonts w:ascii="Calibri" w:eastAsia="Calibri" w:hAnsi="Calibri" w:cs="Times New Roman"/>
    </w:rPr>
  </w:style>
  <w:style w:type="character" w:styleId="a4">
    <w:name w:val="Hyperlink"/>
    <w:basedOn w:val="a0"/>
    <w:uiPriority w:val="99"/>
    <w:rsid w:val="00676E4F"/>
    <w:rPr>
      <w:rFonts w:cs="Times New Roman"/>
      <w:color w:val="0000FF"/>
      <w:u w:val="single"/>
    </w:rPr>
  </w:style>
  <w:style w:type="character" w:customStyle="1" w:styleId="10">
    <w:name w:val="Заголовок 1 Знак"/>
    <w:basedOn w:val="a0"/>
    <w:link w:val="1"/>
    <w:uiPriority w:val="9"/>
    <w:rsid w:val="009F248B"/>
    <w:rPr>
      <w:rFonts w:asciiTheme="majorHAnsi" w:eastAsiaTheme="majorEastAsia" w:hAnsiTheme="majorHAnsi" w:cstheme="majorBidi"/>
      <w:color w:val="2E74B5" w:themeColor="accent1" w:themeShade="BF"/>
      <w:sz w:val="32"/>
      <w:szCs w:val="32"/>
    </w:rPr>
  </w:style>
  <w:style w:type="character" w:customStyle="1" w:styleId="70">
    <w:name w:val="Заголовок 7 Знак"/>
    <w:basedOn w:val="a0"/>
    <w:link w:val="7"/>
    <w:uiPriority w:val="9"/>
    <w:semiHidden/>
    <w:rsid w:val="009F248B"/>
    <w:rPr>
      <w:rFonts w:asciiTheme="majorHAnsi" w:eastAsiaTheme="majorEastAsia" w:hAnsiTheme="majorHAnsi" w:cstheme="majorBidi"/>
      <w:i/>
      <w:iCs/>
      <w:color w:val="1F4D78" w:themeColor="accent1" w:themeShade="7F"/>
    </w:rPr>
  </w:style>
  <w:style w:type="paragraph" w:styleId="a5">
    <w:name w:val="Balloon Text"/>
    <w:basedOn w:val="a"/>
    <w:link w:val="a6"/>
    <w:uiPriority w:val="99"/>
    <w:semiHidden/>
    <w:unhideWhenUsed/>
    <w:rsid w:val="004A1A3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A1A30"/>
    <w:rPr>
      <w:rFonts w:ascii="Segoe UI" w:hAnsi="Segoe UI" w:cs="Segoe UI"/>
      <w:sz w:val="18"/>
      <w:szCs w:val="18"/>
    </w:rPr>
  </w:style>
  <w:style w:type="character" w:customStyle="1" w:styleId="a-size-extra-large">
    <w:name w:val="a-size-extra-large"/>
    <w:basedOn w:val="a0"/>
    <w:rsid w:val="00132C7E"/>
  </w:style>
  <w:style w:type="character" w:customStyle="1" w:styleId="a-size-large">
    <w:name w:val="a-size-large"/>
    <w:basedOn w:val="a0"/>
    <w:rsid w:val="00132C7E"/>
  </w:style>
  <w:style w:type="character" w:customStyle="1" w:styleId="a-declarative">
    <w:name w:val="a-declarative"/>
    <w:basedOn w:val="a0"/>
    <w:rsid w:val="00132C7E"/>
  </w:style>
  <w:style w:type="character" w:customStyle="1" w:styleId="a-size-base">
    <w:name w:val="a-size-base"/>
    <w:basedOn w:val="a0"/>
    <w:rsid w:val="00132C7E"/>
  </w:style>
  <w:style w:type="character" w:styleId="a7">
    <w:name w:val="Strong"/>
    <w:basedOn w:val="a0"/>
    <w:uiPriority w:val="22"/>
    <w:qFormat/>
    <w:rsid w:val="004A41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D39"/>
    <w:pPr>
      <w:spacing w:after="200" w:line="276" w:lineRule="auto"/>
    </w:pPr>
  </w:style>
  <w:style w:type="paragraph" w:styleId="1">
    <w:name w:val="heading 1"/>
    <w:basedOn w:val="a"/>
    <w:next w:val="a"/>
    <w:link w:val="10"/>
    <w:uiPriority w:val="9"/>
    <w:qFormat/>
    <w:rsid w:val="009F24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676E4F"/>
    <w:pPr>
      <w:keepNext/>
      <w:spacing w:before="240" w:after="60"/>
      <w:outlineLvl w:val="2"/>
    </w:pPr>
    <w:rPr>
      <w:rFonts w:ascii="Cambria" w:eastAsia="Times New Roman" w:hAnsi="Cambria" w:cs="Times New Roman"/>
      <w:b/>
      <w:bCs/>
      <w:sz w:val="26"/>
      <w:szCs w:val="26"/>
    </w:rPr>
  </w:style>
  <w:style w:type="paragraph" w:styleId="7">
    <w:name w:val="heading 7"/>
    <w:basedOn w:val="a"/>
    <w:next w:val="a"/>
    <w:link w:val="70"/>
    <w:uiPriority w:val="9"/>
    <w:semiHidden/>
    <w:unhideWhenUsed/>
    <w:qFormat/>
    <w:rsid w:val="009F248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C52D39"/>
    <w:pPr>
      <w:suppressAutoHyphens/>
      <w:spacing w:after="0" w:line="240" w:lineRule="auto"/>
    </w:pPr>
    <w:rPr>
      <w:rFonts w:ascii="Times New Roman" w:eastAsia="Arial" w:hAnsi="Times New Roman" w:cs="Times New Roman"/>
      <w:sz w:val="20"/>
      <w:szCs w:val="20"/>
      <w:lang w:eastAsia="ar-SA"/>
    </w:rPr>
  </w:style>
  <w:style w:type="character" w:customStyle="1" w:styleId="30">
    <w:name w:val="Заголовок 3 Знак"/>
    <w:basedOn w:val="a0"/>
    <w:link w:val="3"/>
    <w:rsid w:val="00676E4F"/>
    <w:rPr>
      <w:rFonts w:ascii="Cambria" w:eastAsia="Times New Roman" w:hAnsi="Cambria" w:cs="Times New Roman"/>
      <w:b/>
      <w:bCs/>
      <w:sz w:val="26"/>
      <w:szCs w:val="26"/>
    </w:rPr>
  </w:style>
  <w:style w:type="character" w:customStyle="1" w:styleId="shorttext">
    <w:name w:val="short_text"/>
    <w:basedOn w:val="a0"/>
    <w:rsid w:val="00676E4F"/>
    <w:rPr>
      <w:rFonts w:cs="Times New Roman"/>
    </w:rPr>
  </w:style>
  <w:style w:type="paragraph" w:styleId="a3">
    <w:name w:val="List Paragraph"/>
    <w:basedOn w:val="a"/>
    <w:uiPriority w:val="34"/>
    <w:qFormat/>
    <w:rsid w:val="00676E4F"/>
    <w:pPr>
      <w:ind w:left="720"/>
      <w:contextualSpacing/>
    </w:pPr>
    <w:rPr>
      <w:rFonts w:ascii="Calibri" w:eastAsia="Calibri" w:hAnsi="Calibri" w:cs="Times New Roman"/>
    </w:rPr>
  </w:style>
  <w:style w:type="character" w:styleId="a4">
    <w:name w:val="Hyperlink"/>
    <w:basedOn w:val="a0"/>
    <w:uiPriority w:val="99"/>
    <w:rsid w:val="00676E4F"/>
    <w:rPr>
      <w:rFonts w:cs="Times New Roman"/>
      <w:color w:val="0000FF"/>
      <w:u w:val="single"/>
    </w:rPr>
  </w:style>
  <w:style w:type="character" w:customStyle="1" w:styleId="10">
    <w:name w:val="Заголовок 1 Знак"/>
    <w:basedOn w:val="a0"/>
    <w:link w:val="1"/>
    <w:uiPriority w:val="9"/>
    <w:rsid w:val="009F248B"/>
    <w:rPr>
      <w:rFonts w:asciiTheme="majorHAnsi" w:eastAsiaTheme="majorEastAsia" w:hAnsiTheme="majorHAnsi" w:cstheme="majorBidi"/>
      <w:color w:val="2E74B5" w:themeColor="accent1" w:themeShade="BF"/>
      <w:sz w:val="32"/>
      <w:szCs w:val="32"/>
    </w:rPr>
  </w:style>
  <w:style w:type="character" w:customStyle="1" w:styleId="70">
    <w:name w:val="Заголовок 7 Знак"/>
    <w:basedOn w:val="a0"/>
    <w:link w:val="7"/>
    <w:uiPriority w:val="9"/>
    <w:semiHidden/>
    <w:rsid w:val="009F248B"/>
    <w:rPr>
      <w:rFonts w:asciiTheme="majorHAnsi" w:eastAsiaTheme="majorEastAsia" w:hAnsiTheme="majorHAnsi" w:cstheme="majorBidi"/>
      <w:i/>
      <w:iCs/>
      <w:color w:val="1F4D78" w:themeColor="accent1" w:themeShade="7F"/>
    </w:rPr>
  </w:style>
  <w:style w:type="paragraph" w:styleId="a5">
    <w:name w:val="Balloon Text"/>
    <w:basedOn w:val="a"/>
    <w:link w:val="a6"/>
    <w:uiPriority w:val="99"/>
    <w:semiHidden/>
    <w:unhideWhenUsed/>
    <w:rsid w:val="004A1A3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A1A30"/>
    <w:rPr>
      <w:rFonts w:ascii="Segoe UI" w:hAnsi="Segoe UI" w:cs="Segoe UI"/>
      <w:sz w:val="18"/>
      <w:szCs w:val="18"/>
    </w:rPr>
  </w:style>
  <w:style w:type="character" w:customStyle="1" w:styleId="a-size-extra-large">
    <w:name w:val="a-size-extra-large"/>
    <w:basedOn w:val="a0"/>
    <w:rsid w:val="00132C7E"/>
  </w:style>
  <w:style w:type="character" w:customStyle="1" w:styleId="a-size-large">
    <w:name w:val="a-size-large"/>
    <w:basedOn w:val="a0"/>
    <w:rsid w:val="00132C7E"/>
  </w:style>
  <w:style w:type="character" w:customStyle="1" w:styleId="a-declarative">
    <w:name w:val="a-declarative"/>
    <w:basedOn w:val="a0"/>
    <w:rsid w:val="00132C7E"/>
  </w:style>
  <w:style w:type="character" w:customStyle="1" w:styleId="a-size-base">
    <w:name w:val="a-size-base"/>
    <w:basedOn w:val="a0"/>
    <w:rsid w:val="00132C7E"/>
  </w:style>
  <w:style w:type="character" w:styleId="a7">
    <w:name w:val="Strong"/>
    <w:basedOn w:val="a0"/>
    <w:uiPriority w:val="22"/>
    <w:qFormat/>
    <w:rsid w:val="004A41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1505">
      <w:bodyDiv w:val="1"/>
      <w:marLeft w:val="0"/>
      <w:marRight w:val="0"/>
      <w:marTop w:val="0"/>
      <w:marBottom w:val="0"/>
      <w:divBdr>
        <w:top w:val="none" w:sz="0" w:space="0" w:color="auto"/>
        <w:left w:val="none" w:sz="0" w:space="0" w:color="auto"/>
        <w:bottom w:val="none" w:sz="0" w:space="0" w:color="auto"/>
        <w:right w:val="none" w:sz="0" w:space="0" w:color="auto"/>
      </w:divBdr>
    </w:div>
    <w:div w:id="6572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mazon.com/Douglas-Robinson/e/B000APJNC6/ref=dp_byline_cont_book_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C5BA9-9D21-460B-B2A3-628B0F4C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1010</Words>
  <Characters>5761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Мұсалы Ләйла</dc:creator>
  <cp:lastModifiedBy>User</cp:lastModifiedBy>
  <cp:revision>7</cp:revision>
  <cp:lastPrinted>2019-10-10T09:04:00Z</cp:lastPrinted>
  <dcterms:created xsi:type="dcterms:W3CDTF">2020-03-28T01:09:00Z</dcterms:created>
  <dcterms:modified xsi:type="dcterms:W3CDTF">2020-03-28T01:24:00Z</dcterms:modified>
</cp:coreProperties>
</file>